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pacing w:line="594" w:lineRule="exact"/>
        <w:textAlignment w:val="auto"/>
        <w:rPr>
          <w:rFonts w:ascii="Times New Roman" w:hAnsi="Times New Roman" w:cs="Times New Roman"/>
          <w:b w:val="0"/>
          <w:bCs w:val="0"/>
          <w:color w:val="000000"/>
        </w:rPr>
      </w:pPr>
      <w:bookmarkStart w:id="0" w:name="_Hlk37239649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pacing w:line="594" w:lineRule="exact"/>
        <w:textAlignment w:val="auto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</w:rPr>
        <w:pict>
          <v:shape id="_x0000_s1026" o:spid="_x0000_s1026" o:spt="136" type="#_x0000_t136" style="position:absolute;left:0pt;margin-left:91.15pt;margin-top:85.45pt;height:53.85pt;width:395.95pt;mso-position-horizontal-relative:page;mso-position-vertical-relative:margin;z-index:251658240;mso-width-relative:page;mso-height-relative:page;" fillcolor="#FF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重庆市减灾委员会办公室文件" style="font-family:方正小标宋_GBK;font-size:36pt;font-weight:bold;v-text-align:center;"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pacing w:line="594" w:lineRule="exact"/>
        <w:textAlignment w:val="auto"/>
        <w:rPr>
          <w:rFonts w:ascii="Times New Roman" w:hAnsi="Times New Roman" w:cs="Times New Roman"/>
          <w:b w:val="0"/>
          <w:bCs w:val="0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pacing w:line="594" w:lineRule="exact"/>
        <w:textAlignment w:val="auto"/>
        <w:rPr>
          <w:rFonts w:ascii="Times New Roman" w:hAnsi="Times New Roman" w:cs="Times New Roman"/>
          <w:b w:val="0"/>
          <w:bCs w:val="0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pacing w:line="594" w:lineRule="exact"/>
        <w:textAlignment w:val="auto"/>
        <w:rPr>
          <w:rFonts w:ascii="Times New Roman" w:hAnsi="Times New Roman" w:cs="Times New Roman"/>
          <w:b w:val="0"/>
          <w:bCs w:val="0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pacing w:line="594" w:lineRule="exact"/>
        <w:textAlignment w:val="auto"/>
        <w:rPr>
          <w:rFonts w:ascii="Times New Roman" w:hAnsi="Times New Roman" w:cs="Times New Roman"/>
          <w:b w:val="0"/>
          <w:bCs w:val="0"/>
          <w:color w:val="000000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4"/>
          <w:bottom w:val="single" w:color="FF0000" w:sz="18" w:space="1"/>
          <w:right w:val="none" w:color="auto" w:sz="0" w:space="4"/>
        </w:pBdr>
        <w:kinsoku/>
        <w:wordWrap/>
        <w:overflowPunct/>
        <w:topLinePunct/>
        <w:autoSpaceDE/>
        <w:autoSpaceDN/>
        <w:bidi w:val="0"/>
        <w:adjustRightInd/>
        <w:spacing w:line="594" w:lineRule="exact"/>
        <w:ind w:right="321" w:rightChars="100"/>
        <w:jc w:val="center"/>
        <w:textAlignment w:val="auto"/>
        <w:rPr>
          <w:rFonts w:hint="eastAsia" w:ascii="Times New Roman" w:hAnsi="Times New Roman" w:eastAsia="方正仿宋_GBK" w:cs="方正仿宋_GBK"/>
          <w:b w:val="0"/>
          <w:bCs w:val="0"/>
          <w:color w:val="000000"/>
        </w:rPr>
      </w:pPr>
      <w:r>
        <w:rPr>
          <w:rFonts w:hint="eastAsia" w:ascii="Times New Roman" w:hAnsi="Times New Roman" w:eastAsia="方正仿宋_GBK" w:cs="方正仿宋_GBK"/>
          <w:b w:val="0"/>
          <w:bCs w:val="0"/>
          <w:color w:val="000000"/>
        </w:rPr>
        <w:t>渝减办〔20</w:t>
      </w:r>
      <w:r>
        <w:rPr>
          <w:rFonts w:hint="eastAsia" w:ascii="Times New Roman" w:hAnsi="Times New Roman" w:cs="方正仿宋_GBK"/>
          <w:b w:val="0"/>
          <w:bCs w:val="0"/>
          <w:color w:val="000000"/>
          <w:lang w:val="en-US" w:eastAsia="zh-CN"/>
        </w:rPr>
        <w:t>24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</w:rPr>
        <w:t>〕</w:t>
      </w:r>
      <w:r>
        <w:rPr>
          <w:rFonts w:hint="eastAsia" w:ascii="Times New Roman" w:hAnsi="Times New Roman" w:cs="方正仿宋_GBK"/>
          <w:b w:val="0"/>
          <w:bCs w:val="0"/>
          <w:color w:val="000000"/>
          <w:lang w:val="en-US" w:eastAsia="zh-CN"/>
        </w:rPr>
        <w:t>9</w:t>
      </w:r>
      <w:r>
        <w:rPr>
          <w:rFonts w:hint="eastAsia" w:ascii="Times New Roman" w:hAnsi="Times New Roman" w:eastAsia="方正仿宋_GBK" w:cs="方正仿宋_GBK"/>
          <w:b w:val="0"/>
          <w:bCs w:val="0"/>
          <w:color w:val="000000"/>
        </w:rPr>
        <w:t>号</w:t>
      </w: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</w:rPr>
      </w:pPr>
    </w:p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/>
        <w:snapToGrid/>
        <w:spacing w:line="594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cs="Times New Roman"/>
          <w:b w:val="0"/>
          <w:bCs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重庆市减灾委员会办公室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关于202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年全国防灾减灾日宣传活动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color w:val="auto"/>
          <w:sz w:val="44"/>
          <w:szCs w:val="44"/>
        </w:rPr>
        <w:t>有关工作的通知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textAlignment w:val="auto"/>
        <w:rPr>
          <w:rFonts w:hint="eastAsia" w:ascii="Times New Roman" w:hAnsi="Times New Roman" w:cs="方正仿宋_GBK"/>
          <w:color w:val="auto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right="0" w:rightChars="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各区县（自治县）减灾委员会，市减灾委员会各成员单位：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right="0" w:rightChars="0" w:firstLine="64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今年5月12日是第1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个全国防灾减灾日，主题是“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人人讲安全、个个会应急—着力提升基层防灾避险能力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”，5月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日至1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日为防灾减灾宣传周。为深入贯彻习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近平总书记关于防灾减灾救灾和应急管理</w:t>
      </w:r>
      <w:r>
        <w:rPr>
          <w:rFonts w:hint="default" w:ascii="Times New Roman" w:hAnsi="Times New Roman" w:cs="方正仿宋_GBK"/>
          <w:color w:val="auto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重要论述精神，按照国务院和市委市政府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>安排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部署</w:t>
      </w:r>
      <w:r>
        <w:rPr>
          <w:rFonts w:hint="eastAsia" w:ascii="Times New Roman" w:hAnsi="Times New Roman" w:cs="方正仿宋_GBK"/>
          <w:color w:val="auto"/>
          <w:sz w:val="32"/>
          <w:szCs w:val="32"/>
          <w:lang w:eastAsia="zh-CN"/>
        </w:rPr>
        <w:t>和《国家防灾减灾救灾委员会办公室关于做好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>2024年全国防灾减灾日有关工作的通知</w:t>
      </w:r>
      <w:r>
        <w:rPr>
          <w:rFonts w:hint="eastAsia" w:ascii="Times New Roman" w:hAnsi="Times New Roman" w:cs="方正仿宋_GBK"/>
          <w:color w:val="auto"/>
          <w:sz w:val="32"/>
          <w:szCs w:val="32"/>
          <w:lang w:eastAsia="zh-CN"/>
        </w:rPr>
        <w:t>》（国防减救办明电</w:t>
      </w:r>
      <w:r>
        <w:rPr>
          <w:rFonts w:hint="default" w:ascii="Times New Roman" w:hAnsi="Times New Roman" w:cs="方正仿宋_GBK"/>
          <w:color w:val="auto"/>
          <w:sz w:val="32"/>
          <w:szCs w:val="32"/>
          <w:lang w:eastAsia="zh-CN"/>
        </w:rPr>
        <w:t>〔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>2024</w:t>
      </w:r>
      <w:r>
        <w:rPr>
          <w:rFonts w:hint="default" w:ascii="Times New Roman" w:hAnsi="Times New Roman" w:cs="方正仿宋_GBK"/>
          <w:color w:val="auto"/>
          <w:sz w:val="32"/>
          <w:szCs w:val="32"/>
          <w:lang w:eastAsia="zh-CN"/>
        </w:rPr>
        <w:t>〕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>1号</w:t>
      </w:r>
      <w:r>
        <w:rPr>
          <w:rFonts w:hint="eastAsia" w:ascii="Times New Roman" w:hAnsi="Times New Roman" w:cs="方正仿宋_GBK"/>
          <w:color w:val="auto"/>
          <w:sz w:val="32"/>
          <w:szCs w:val="32"/>
          <w:lang w:eastAsia="zh-CN"/>
        </w:rPr>
        <w:t>）精神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方正仿宋_GBK"/>
          <w:color w:val="auto"/>
          <w:sz w:val="32"/>
          <w:szCs w:val="32"/>
          <w:lang w:eastAsia="zh-CN"/>
        </w:rPr>
        <w:t>为做好今年全市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防灾减灾日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>宣传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工作，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现将有关事项通知如下：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right="0" w:rightChars="0" w:firstLine="642" w:firstLineChars="200"/>
        <w:jc w:val="both"/>
        <w:textAlignment w:val="auto"/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一、</w:t>
      </w: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u w:val="none"/>
        </w:rPr>
        <w:t>提高</w:t>
      </w: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思想认识</w:t>
      </w: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u w:val="none"/>
        </w:rPr>
        <w:t>，扎实开展防灾减灾</w:t>
      </w: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宣传</w:t>
      </w: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u w:val="none"/>
        </w:rPr>
        <w:t>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right="0" w:rightChars="0" w:firstLine="64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基层一线是公共安全的主战场。着力提升基层防灾避险能力，是防范化解重大安全风险、保护人民群众生命财产安全的必然要求，是实现应急管理和基层治理现代化的重要基础。各区县、各有关部门要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</w:rPr>
        <w:t>充分认识做好灾害风险防范化解工作的重大意义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cs="方正仿宋_GBK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认真贯彻习近平总书记关于防灾减灾救灾的重要论述，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</w:rPr>
        <w:t>紧紧围绕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今年全国防灾减灾日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</w:rPr>
        <w:t>主题，加强工作组织领导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精心开展形式多样、群众喜闻乐见的宣传教育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</w:rPr>
        <w:t>活动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营造全社会参与防灾减灾的良好氛围，筑牢</w:t>
      </w:r>
      <w:r>
        <w:rPr>
          <w:rFonts w:hint="eastAsia" w:ascii="Times New Roman" w:hAnsi="Times New Roman" w:cs="方正仿宋_GBK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防灾减灾救灾的人民防线。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right="0" w:rightChars="0" w:firstLine="642" w:firstLineChars="200"/>
        <w:jc w:val="both"/>
        <w:textAlignment w:val="auto"/>
        <w:rPr>
          <w:rFonts w:hint="eastAsia" w:ascii="Times New Roman" w:hAnsi="Times New Roman" w:eastAsia="方正黑体_GBK" w:cs="方正黑体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</w:rPr>
        <w:t>二</w:t>
      </w: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lang w:eastAsia="zh-CN"/>
        </w:rPr>
        <w:t>、贴近基层一线</w:t>
      </w: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u w:val="none"/>
        </w:rPr>
        <w:t>，提升全民</w:t>
      </w: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防灾避险</w:t>
      </w: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u w:val="none"/>
        </w:rPr>
        <w:t>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right="0" w:rightChars="0" w:firstLine="642" w:firstLineChars="200"/>
        <w:jc w:val="both"/>
        <w:textAlignment w:val="auto"/>
        <w:rPr>
          <w:rFonts w:hint="eastAsia" w:ascii="Times New Roman" w:hAnsi="Times New Roman" w:cs="方正仿宋_GBK"/>
        </w:rPr>
      </w:pPr>
      <w:r>
        <w:rPr>
          <w:rFonts w:hint="eastAsia" w:ascii="Times New Roman" w:hAnsi="Times New Roman" w:cs="方正仿宋_GBK"/>
          <w:lang w:eastAsia="zh-CN"/>
        </w:rPr>
        <w:t>各区县和有关部门要深入镇街、村</w:t>
      </w:r>
      <w:r>
        <w:rPr>
          <w:rFonts w:hint="eastAsia" w:ascii="Times New Roman" w:hAnsi="Times New Roman" w:cs="方正仿宋_GBK"/>
        </w:rPr>
        <w:t>社、学校、医院、</w:t>
      </w:r>
      <w:r>
        <w:rPr>
          <w:rFonts w:hint="eastAsia" w:ascii="Times New Roman" w:hAnsi="Times New Roman" w:cs="方正仿宋_GBK"/>
          <w:lang w:eastAsia="zh-CN"/>
        </w:rPr>
        <w:t>车间、</w:t>
      </w:r>
      <w:r>
        <w:rPr>
          <w:rFonts w:hint="eastAsia" w:ascii="Times New Roman" w:hAnsi="Times New Roman" w:cs="方正仿宋_GBK"/>
        </w:rPr>
        <w:t>工地、</w:t>
      </w:r>
      <w:r>
        <w:rPr>
          <w:rFonts w:hint="eastAsia" w:ascii="Times New Roman" w:hAnsi="Times New Roman" w:cs="方正仿宋_GBK"/>
          <w:lang w:eastAsia="zh-CN"/>
        </w:rPr>
        <w:t>商场</w:t>
      </w:r>
      <w:r>
        <w:rPr>
          <w:rFonts w:hint="eastAsia" w:ascii="Times New Roman" w:hAnsi="Times New Roman" w:cs="方正仿宋_GBK"/>
        </w:rPr>
        <w:t>等</w:t>
      </w:r>
      <w:r>
        <w:rPr>
          <w:rFonts w:hint="eastAsia" w:ascii="Times New Roman" w:hAnsi="Times New Roman" w:cs="方正仿宋_GBK"/>
          <w:lang w:eastAsia="zh-CN"/>
        </w:rPr>
        <w:t>基层一线</w:t>
      </w:r>
      <w:r>
        <w:rPr>
          <w:rFonts w:hint="eastAsia" w:ascii="Times New Roman" w:hAnsi="Times New Roman" w:cs="方正仿宋_GBK"/>
        </w:rPr>
        <w:t>，组织各类灾害风险防范基本知识和灾害应对技能培训进企业、进农村、进社区、进学校、进家庭，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重点针对暴雨洪灾、地质灾害、森林火灾、地震等自然灾害风险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方正仿宋_GBK"/>
        </w:rPr>
        <w:t>特别是要加强极端性灾害天气的风险识别和自救互救技能培训，提高应急避险意识和能力。</w:t>
      </w:r>
      <w:r>
        <w:rPr>
          <w:rFonts w:hint="eastAsia" w:ascii="Times New Roman" w:hAnsi="Times New Roman" w:cs="方正仿宋_GBK"/>
          <w:lang w:eastAsia="zh-CN"/>
        </w:rPr>
        <w:t>通过开展“敲门行动”“入户提醒”“上门培训”等活动，</w:t>
      </w:r>
      <w:r>
        <w:rPr>
          <w:rFonts w:hint="eastAsia" w:ascii="Times New Roman" w:hAnsi="Times New Roman" w:cs="方正仿宋_GBK"/>
        </w:rPr>
        <w:t>面向儿童、老人、残障人士等不同社会群体开发和推送防灾减灾科普读本、动漫、游戏、影视剧、短视频等公众教育系列产品</w:t>
      </w:r>
      <w:r>
        <w:rPr>
          <w:rFonts w:hint="eastAsia" w:ascii="Times New Roman" w:hAnsi="Times New Roman" w:cs="方正仿宋_GBK"/>
          <w:lang w:eastAsia="zh-CN"/>
        </w:rPr>
        <w:t>，上好防灾减灾安全课。要</w:t>
      </w:r>
      <w:r>
        <w:rPr>
          <w:rFonts w:hint="eastAsia" w:ascii="Times New Roman" w:hAnsi="Times New Roman" w:cs="方正仿宋_GBK"/>
        </w:rPr>
        <w:t>做好城乡社区、学校、医院、敬老院、福利院等重点场所和城镇燃气、自建房等风险隐患排查整治工作，从源头上防范和化解</w:t>
      </w:r>
      <w:r>
        <w:rPr>
          <w:rFonts w:hint="eastAsia" w:ascii="Times New Roman" w:hAnsi="Times New Roman" w:cs="方正仿宋_GBK"/>
          <w:lang w:eastAsia="zh-CN"/>
        </w:rPr>
        <w:t>灾害</w:t>
      </w:r>
      <w:r>
        <w:rPr>
          <w:rFonts w:hint="eastAsia" w:ascii="Times New Roman" w:hAnsi="Times New Roman" w:cs="方正仿宋_GBK"/>
        </w:rPr>
        <w:t>风险。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right="0" w:rightChars="0" w:firstLine="64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color w:val="auto"/>
          <w:sz w:val="32"/>
          <w:szCs w:val="32"/>
          <w:lang w:eastAsia="zh-CN"/>
        </w:rPr>
        <w:t>三、丰富宣传形式，增强防灾减灾科普实效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firstLine="642" w:firstLineChars="200"/>
        <w:textAlignment w:val="auto"/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各区县和有关部门</w:t>
      </w:r>
      <w:r>
        <w:rPr>
          <w:rFonts w:hint="eastAsia" w:ascii="Times New Roman" w:hAnsi="Times New Roman" w:cs="方正仿宋_GBK"/>
          <w:color w:val="auto"/>
          <w:sz w:val="32"/>
          <w:szCs w:val="32"/>
          <w:lang w:eastAsia="zh-CN"/>
        </w:rPr>
        <w:t>要积极作为，创新宣传活动内容、机制和形式，提升防灾减灾科普宣传覆盖面和影响力。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</w:rPr>
        <w:t>充分发挥重点领域的辐射作用、科普基地的阵地作用和各类媒体的宣教作用，充分运用各类科技馆、应急消防科普教育基地、防震减灾科普教育基地、气象科普教育基地和生命安全教育培训体验基地等，多形式开展防灾减灾体验和科普展览等宣教活动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</w:rPr>
        <w:t>拓宽公众接受防灾减灾宣传教育的途径。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firstLine="642" w:firstLineChars="200"/>
        <w:textAlignment w:val="auto"/>
        <w:rPr>
          <w:rFonts w:hint="eastAsia" w:ascii="Times New Roman" w:hAnsi="Times New Roman" w:cs="方正仿宋_GBK"/>
        </w:rPr>
      </w:pPr>
      <w:r>
        <w:rPr>
          <w:rFonts w:hint="eastAsia" w:ascii="Times New Roman" w:hAnsi="Times New Roman" w:cs="方正仿宋_GBK"/>
          <w:lang w:eastAsia="zh-CN"/>
        </w:rPr>
        <w:t>要充分借助</w:t>
      </w:r>
      <w:r>
        <w:rPr>
          <w:rFonts w:hint="eastAsia" w:ascii="Times New Roman" w:hAnsi="Times New Roman" w:cs="方正仿宋_GBK"/>
        </w:rPr>
        <w:t>广播、电视、网络、微信、微博、</w:t>
      </w:r>
      <w:r>
        <w:rPr>
          <w:rFonts w:hint="eastAsia" w:ascii="Times New Roman" w:hAnsi="Times New Roman" w:cs="方正仿宋_GBK"/>
          <w:lang w:eastAsia="zh-CN"/>
        </w:rPr>
        <w:t>公共交通</w:t>
      </w:r>
      <w:r>
        <w:rPr>
          <w:rFonts w:hint="eastAsia" w:ascii="Times New Roman" w:hAnsi="Times New Roman" w:cs="方正仿宋_GBK"/>
        </w:rPr>
        <w:t>传媒等载体，利用户外大屏、楼宇字幕、灯箱展板、道旗灯杆等街头平台，通过公益广告、</w:t>
      </w:r>
      <w:r>
        <w:rPr>
          <w:rFonts w:hint="eastAsia" w:ascii="Times New Roman" w:hAnsi="Times New Roman" w:cs="方正仿宋_GBK"/>
          <w:lang w:eastAsia="zh-CN"/>
        </w:rPr>
        <w:t>主题</w:t>
      </w:r>
      <w:r>
        <w:rPr>
          <w:rFonts w:hint="eastAsia" w:ascii="Times New Roman" w:hAnsi="Times New Roman" w:cs="方正仿宋_GBK"/>
        </w:rPr>
        <w:t>海报、宣传标语</w:t>
      </w:r>
      <w:r>
        <w:rPr>
          <w:rFonts w:hint="eastAsia" w:ascii="Times New Roman" w:hAnsi="Times New Roman" w:cs="方正仿宋_GBK"/>
          <w:lang w:eastAsia="zh-CN"/>
        </w:rPr>
        <w:t>、</w:t>
      </w:r>
      <w:r>
        <w:rPr>
          <w:rFonts w:hint="eastAsia" w:ascii="Times New Roman" w:hAnsi="Times New Roman" w:cs="方正仿宋_GBK"/>
        </w:rPr>
        <w:t>专题节目、集中采访、专家讲座、在线访谈及知识竞赛等多种形式，全方位、多角度、立体式</w:t>
      </w:r>
      <w:r>
        <w:rPr>
          <w:rFonts w:hint="default" w:ascii="Times New Roman" w:hAnsi="Times New Roman" w:cs="方正仿宋_GBK"/>
        </w:rPr>
        <w:t>地</w:t>
      </w:r>
      <w:r>
        <w:rPr>
          <w:rFonts w:hint="eastAsia" w:ascii="Times New Roman" w:hAnsi="Times New Roman" w:cs="方正仿宋_GBK"/>
          <w:lang w:eastAsia="zh-CN"/>
        </w:rPr>
        <w:t>开展</w:t>
      </w:r>
      <w:r>
        <w:rPr>
          <w:rFonts w:hint="eastAsia" w:ascii="Times New Roman" w:hAnsi="Times New Roman" w:cs="方正仿宋_GBK"/>
        </w:rPr>
        <w:t>宣传活动。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firstLine="642" w:firstLineChars="200"/>
        <w:textAlignment w:val="auto"/>
        <w:rPr>
          <w:rFonts w:ascii="Times New Roman" w:hAnsi="Times New Roman" w:cs="方正仿宋_GBK"/>
        </w:rPr>
      </w:pPr>
      <w:r>
        <w:rPr>
          <w:rFonts w:hint="eastAsia" w:ascii="Times New Roman" w:hAnsi="Times New Roman" w:cs="方正仿宋_GBK"/>
        </w:rPr>
        <w:t>各区县</w:t>
      </w:r>
      <w:r>
        <w:rPr>
          <w:rFonts w:hint="eastAsia" w:ascii="Times New Roman" w:hAnsi="Times New Roman" w:cs="方正仿宋_GBK"/>
          <w:lang w:eastAsia="zh-CN"/>
        </w:rPr>
        <w:t>和</w:t>
      </w:r>
      <w:r>
        <w:rPr>
          <w:rFonts w:hint="eastAsia" w:ascii="Times New Roman" w:hAnsi="Times New Roman" w:cs="方正仿宋_GBK"/>
        </w:rPr>
        <w:t>有关部门要在广场、商圈</w:t>
      </w:r>
      <w:r>
        <w:rPr>
          <w:rFonts w:hint="eastAsia" w:ascii="Times New Roman" w:hAnsi="Times New Roman" w:cs="方正仿宋_GBK"/>
          <w:lang w:eastAsia="zh-CN"/>
        </w:rPr>
        <w:t>等地</w:t>
      </w:r>
      <w:r>
        <w:rPr>
          <w:rFonts w:hint="eastAsia" w:ascii="Times New Roman" w:hAnsi="Times New Roman" w:cs="方正仿宋_GBK"/>
        </w:rPr>
        <w:t>开展防灾减灾知识现场宣传活动，向群众发放防灾减灾知识手册和宣传资料</w:t>
      </w:r>
      <w:r>
        <w:rPr>
          <w:rFonts w:hint="eastAsia" w:ascii="Times New Roman" w:hAnsi="Times New Roman" w:cs="方正仿宋_GBK"/>
          <w:lang w:eastAsia="zh-CN"/>
        </w:rPr>
        <w:t>。</w:t>
      </w:r>
      <w:r>
        <w:rPr>
          <w:rFonts w:hint="eastAsia" w:ascii="Times New Roman" w:hAnsi="Times New Roman" w:cs="方正仿宋_GBK"/>
        </w:rPr>
        <w:t>全市将统一制作发布主题海报、公益宣传片、宣传折页、广播录音等宣传品</w:t>
      </w:r>
      <w:r>
        <w:rPr>
          <w:rFonts w:hint="eastAsia" w:ascii="Times New Roman" w:hAnsi="Times New Roman" w:cs="方正仿宋_GBK"/>
          <w:lang w:eastAsia="zh-CN"/>
        </w:rPr>
        <w:t>电子版</w:t>
      </w:r>
      <w:r>
        <w:rPr>
          <w:rFonts w:hint="eastAsia" w:ascii="Times New Roman" w:hAnsi="Times New Roman" w:cs="方正仿宋_GBK"/>
        </w:rPr>
        <w:t>，</w:t>
      </w:r>
      <w:r>
        <w:rPr>
          <w:rFonts w:hint="eastAsia" w:ascii="Times New Roman" w:hAnsi="Times New Roman" w:cs="方正仿宋_GBK"/>
          <w:lang w:eastAsia="zh-CN"/>
        </w:rPr>
        <w:t>并组织开展市级防灾减灾日宣传活动。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94" w:lineRule="exact"/>
        <w:ind w:leftChars="200" w:right="0" w:rightChars="0"/>
        <w:jc w:val="both"/>
        <w:textAlignment w:val="auto"/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Times New Roman" w:hAnsi="Times New Roman" w:eastAsia="方正黑体_GBK" w:cs="方正黑体_GBK"/>
          <w:i w:val="0"/>
          <w:caps w:val="0"/>
          <w:color w:val="auto"/>
          <w:spacing w:val="0"/>
          <w:sz w:val="32"/>
          <w:szCs w:val="32"/>
          <w:u w:val="none"/>
          <w:lang w:val="en-US" w:eastAsia="zh-CN"/>
        </w:rPr>
        <w:t>四、明确工作职责，建立防灾减灾宣教长效机制</w:t>
      </w:r>
    </w:p>
    <w:p>
      <w:pPr>
        <w:pStyle w:val="1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pacing w:before="0" w:beforeLines="0" w:beforeAutospacing="0" w:after="0" w:afterLines="0" w:afterAutospacing="0" w:line="594" w:lineRule="exact"/>
        <w:ind w:right="0" w:rightChars="0" w:firstLine="642" w:firstLineChars="200"/>
        <w:jc w:val="both"/>
        <w:textAlignment w:val="auto"/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</w:rPr>
      </w:pPr>
      <w:r>
        <w:rPr>
          <w:rFonts w:hint="eastAsia" w:ascii="Times New Roman" w:hAnsi="Times New Roman" w:eastAsia="方正仿宋_GBK" w:cs="方正仿宋_GBK"/>
          <w:i w:val="0"/>
          <w:caps w:val="0"/>
          <w:color w:val="auto"/>
          <w:spacing w:val="0"/>
          <w:sz w:val="32"/>
          <w:szCs w:val="32"/>
          <w:u w:val="none"/>
        </w:rPr>
        <w:t>各区县和有关部门</w:t>
      </w:r>
      <w:r>
        <w:rPr>
          <w:rFonts w:hint="eastAsia" w:ascii="Times New Roman" w:hAnsi="Times New Roman" w:cs="方正仿宋_GBK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要进一步细化工作职责，以防灾减灾日宣传活动为契机，建立健全全民防灾减灾宣传培训的长效机制。要结合应急演练、安全文艺演出、装备队伍展示等，持续、深入开展宣传活动，将防灾减灾宣传常态化、长期化、长效化。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right="0" w:rightChars="0" w:firstLine="658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pacing w:val="4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pacing w:val="4"/>
          <w:sz w:val="32"/>
          <w:szCs w:val="32"/>
        </w:rPr>
        <w:t>请各区县和市级有关部门于5月20日前，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将本地区、本部门防灾减灾宣传活动组织开展情况</w:t>
      </w:r>
      <w:r>
        <w:rPr>
          <w:rFonts w:hint="eastAsia" w:ascii="Times New Roman" w:hAnsi="Times New Roman" w:eastAsia="方正仿宋_GBK" w:cs="方正仿宋_GBK"/>
          <w:color w:val="auto"/>
          <w:spacing w:val="4"/>
          <w:sz w:val="32"/>
          <w:szCs w:val="32"/>
        </w:rPr>
        <w:t>报送</w:t>
      </w:r>
      <w:r>
        <w:rPr>
          <w:rFonts w:hint="eastAsia" w:ascii="Times New Roman" w:hAnsi="Times New Roman" w:cs="方正仿宋_GBK"/>
          <w:color w:val="auto"/>
          <w:spacing w:val="4"/>
          <w:sz w:val="32"/>
          <w:szCs w:val="32"/>
          <w:lang w:val="en-US" w:eastAsia="zh-CN"/>
        </w:rPr>
        <w:t>至</w:t>
      </w:r>
      <w:r>
        <w:rPr>
          <w:rFonts w:hint="eastAsia" w:ascii="Times New Roman" w:hAnsi="Times New Roman" w:eastAsia="方正仿宋_GBK" w:cs="方正仿宋_GBK"/>
          <w:color w:val="auto"/>
          <w:spacing w:val="4"/>
          <w:sz w:val="32"/>
          <w:szCs w:val="32"/>
        </w:rPr>
        <w:t>市</w:t>
      </w:r>
      <w:r>
        <w:rPr>
          <w:rFonts w:hint="eastAsia" w:ascii="Times New Roman" w:hAnsi="Times New Roman" w:cs="方正仿宋_GBK"/>
          <w:color w:val="auto"/>
          <w:spacing w:val="4"/>
          <w:sz w:val="32"/>
          <w:szCs w:val="32"/>
          <w:lang w:val="en-US" w:eastAsia="zh-CN"/>
        </w:rPr>
        <w:t>应急管理局新闻宣传处</w:t>
      </w:r>
      <w:r>
        <w:rPr>
          <w:rFonts w:hint="eastAsia" w:ascii="Times New Roman" w:hAnsi="Times New Roman" w:eastAsia="方正仿宋_GBK" w:cs="方正仿宋_GBK"/>
          <w:color w:val="auto"/>
          <w:spacing w:val="4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left"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firstLine="642" w:firstLineChars="200"/>
        <w:jc w:val="left"/>
        <w:textAlignment w:val="auto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附件</w:t>
      </w:r>
      <w:r>
        <w:rPr>
          <w:rFonts w:hint="eastAsia" w:ascii="Times New Roman" w:hAnsi="Times New Roman"/>
          <w:lang w:eastAsia="zh-CN"/>
        </w:rPr>
        <w:t>：</w:t>
      </w:r>
      <w:r>
        <w:rPr>
          <w:rFonts w:hint="eastAsia" w:ascii="Times New Roman" w:hAnsi="Times New Roman"/>
        </w:rPr>
        <w:t>202</w:t>
      </w:r>
      <w:r>
        <w:rPr>
          <w:rFonts w:hint="eastAsia" w:ascii="Times New Roman" w:hAnsi="Times New Roman"/>
          <w:lang w:val="en-US" w:eastAsia="zh-CN"/>
        </w:rPr>
        <w:t>4</w:t>
      </w:r>
      <w:r>
        <w:rPr>
          <w:rFonts w:hint="eastAsia" w:ascii="Times New Roman" w:hAnsi="Times New Roman"/>
        </w:rPr>
        <w:t>年防灾减灾宣传周</w:t>
      </w:r>
      <w:r>
        <w:rPr>
          <w:rFonts w:hint="eastAsia" w:ascii="Times New Roman" w:hAnsi="Times New Roman"/>
          <w:lang w:eastAsia="zh-CN"/>
        </w:rPr>
        <w:t>推荐</w:t>
      </w:r>
      <w:r>
        <w:rPr>
          <w:rFonts w:hint="eastAsia" w:ascii="Times New Roman" w:hAnsi="Times New Roman"/>
        </w:rPr>
        <w:t>标语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right="0" w:rightChars="0" w:firstLine="64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right="0" w:rightChars="0" w:firstLine="642" w:firstLineChars="200"/>
        <w:jc w:val="both"/>
        <w:textAlignment w:val="auto"/>
        <w:rPr>
          <w:rFonts w:hint="eastAsia" w:ascii="Times New Roman" w:hAnsi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 xml:space="preserve">     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重庆市减灾委员会办公室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left="0" w:leftChars="0" w:right="1284" w:rightChars="400" w:firstLine="0" w:firstLineChars="0"/>
        <w:jc w:val="right"/>
        <w:textAlignment w:val="auto"/>
        <w:outlineLvl w:val="9"/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 xml:space="preserve">       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 xml:space="preserve"> 2024年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"/>
        </w:rPr>
        <w:t>4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Lines="0" w:afterLines="0" w:line="594" w:lineRule="exact"/>
        <w:ind w:right="0" w:rightChars="0" w:firstLine="642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cs="方正仿宋_GBK"/>
          <w:color w:val="auto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联系人：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马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>国力，联系电话：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18996985009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周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>红，联系电话：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15215155385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>；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邮箱：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>824105050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@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"/>
        </w:rPr>
        <w:t>qq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.com</w:t>
      </w:r>
      <w:r>
        <w:rPr>
          <w:rFonts w:hint="eastAsia" w:ascii="Times New Roman" w:hAnsi="Times New Roman" w:cs="方正仿宋_GBK"/>
          <w:color w:val="auto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both"/>
        <w:textAlignment w:val="auto"/>
        <w:outlineLvl w:val="9"/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</w:pPr>
      <w:r>
        <w:rPr>
          <w:rFonts w:hint="eastAsia" w:ascii="Times New Roman" w:hAnsi="Times New Roman" w:eastAsia="方正黑体_GBK" w:cs="方正黑体_GBK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202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年防灾减灾宣传周</w:t>
      </w:r>
      <w:r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  <w:t>推荐</w:t>
      </w:r>
      <w:r>
        <w:rPr>
          <w:rFonts w:hint="eastAsia" w:ascii="Times New Roman" w:hAnsi="Times New Roman" w:eastAsia="方正小标宋_GBK" w:cs="方正小标宋_GBK"/>
          <w:sz w:val="44"/>
          <w:szCs w:val="44"/>
        </w:rPr>
        <w:t>标语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firstLine="642" w:firstLineChars="20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firstLine="642" w:firstLineChars="20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．人人讲安全，个个会应急。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firstLine="642" w:firstLineChars="20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．广泛宣传，着力提升基层防灾避险能力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firstLine="642" w:firstLineChars="20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普及防灾减灾知识，提升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防灾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避险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能力。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firstLine="642" w:firstLineChars="20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防灾减灾，人人参与。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ind w:firstLine="642" w:firstLineChars="200"/>
        <w:jc w:val="left"/>
        <w:textAlignment w:val="auto"/>
        <w:outlineLvl w:val="9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cs="方正仿宋_GBK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宁可千日无灾，不可一日不防。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autoSpaceDE/>
        <w:autoSpaceDN/>
        <w:bidi w:val="0"/>
        <w:spacing w:beforeLines="0" w:afterLines="0" w:line="594" w:lineRule="exact"/>
        <w:jc w:val="left"/>
        <w:textAlignment w:val="auto"/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both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tabs>
          <w:tab w:val="left" w:pos="86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none" w:color="auto" w:sz="0" w:space="4"/>
          <w:bottom w:val="single" w:color="auto" w:sz="8" w:space="0"/>
          <w:right w:val="none" w:color="auto" w:sz="0" w:space="4"/>
          <w:between w:val="none" w:color="auto" w:sz="0" w:space="0"/>
        </w:pBdr>
        <w:kinsoku/>
        <w:wordWrap/>
        <w:overflowPunct/>
        <w:topLinePunct/>
        <w:autoSpaceDE/>
        <w:autoSpaceDN/>
        <w:bidi w:val="0"/>
        <w:adjustRightInd/>
        <w:snapToGrid/>
        <w:spacing w:line="594" w:lineRule="exact"/>
        <w:ind w:left="0" w:leftChars="0" w:right="0" w:rightChars="0" w:firstLine="321" w:firstLineChars="100"/>
        <w:jc w:val="both"/>
        <w:textAlignment w:val="auto"/>
        <w:outlineLvl w:val="9"/>
        <w:rPr>
          <w:rFonts w:hint="eastAsia" w:ascii="Times New Roman" w:hAnsi="Times New Roman"/>
          <w:lang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479425</wp:posOffset>
            </wp:positionV>
            <wp:extent cx="1790700" cy="5524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方正仿宋_GBK"/>
          <w:sz w:val="28"/>
          <w:szCs w:val="28"/>
        </w:rPr>
        <w:t>重庆市减灾委员会办公室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 xml:space="preserve">         </w:t>
      </w:r>
      <w:r>
        <w:rPr>
          <w:rFonts w:hint="eastAsia" w:ascii="Times New Roman" w:hAnsi="Times New Roman" w:cs="方正仿宋_GBK"/>
          <w:sz w:val="28"/>
          <w:szCs w:val="28"/>
          <w:lang w:val="en-US" w:eastAsia="zh-CN"/>
        </w:rPr>
        <w:t xml:space="preserve">  </w:t>
      </w:r>
      <w:r>
        <w:rPr>
          <w:rFonts w:hint="eastAsia" w:ascii="Times New Roman" w:hAnsi="Times New Roman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Times New Roman" w:hAnsi="Times New Roman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eastAsia="方正仿宋_GBK" w:cs="方正仿宋_GBK"/>
          <w:sz w:val="28"/>
          <w:szCs w:val="28"/>
        </w:rPr>
        <w:t>日印发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4" w:right="1446" w:bottom="1644" w:left="1446" w:header="851" w:footer="1247" w:gutter="0"/>
      <w:cols w:space="0" w:num="1"/>
      <w:rtlGutter w:val="0"/>
      <w:docGrid w:type="linesAndChars" w:linePitch="600" w:charSpace="3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firstLine="280" w:firstLineChars="100"/>
      <w:jc w:val="right"/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15"/>
        <w:rFonts w:hint="eastAsia" w:ascii="宋体" w:hAnsi="宋体" w:eastAsia="宋体" w:cs="宋体"/>
        <w:sz w:val="28"/>
        <w:szCs w:val="28"/>
      </w:rPr>
      <w:instrText xml:space="preserve"> PAGE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15"/>
        <w:rFonts w:hint="eastAsia" w:ascii="宋体" w:hAnsi="宋体" w:eastAsia="宋体" w:cs="宋体"/>
        <w:sz w:val="28"/>
        <w:szCs w:val="28"/>
      </w:rPr>
      <w:t>5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15"/>
        <w:rFonts w:hint="eastAsia" w:ascii="宋体" w:hAnsi="宋体" w:eastAsia="宋体" w:cs="宋体"/>
        <w:sz w:val="28"/>
        <w:szCs w:val="28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firstLine="280" w:firstLineChars="100"/>
      <w:jc w:val="both"/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15"/>
        <w:rFonts w:hint="eastAsia" w:ascii="宋体" w:hAnsi="宋体" w:eastAsia="宋体" w:cs="宋体"/>
        <w:sz w:val="28"/>
        <w:szCs w:val="28"/>
      </w:rPr>
      <w:instrText xml:space="preserve"> PAGE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15"/>
        <w:rFonts w:hint="eastAsia" w:ascii="宋体" w:hAnsi="宋体" w:eastAsia="宋体" w:cs="宋体"/>
        <w:sz w:val="28"/>
        <w:szCs w:val="28"/>
      </w:rPr>
      <w:t>5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15"/>
        <w:rFonts w:hint="eastAsia" w:ascii="宋体" w:hAnsi="宋体" w:eastAsia="宋体" w:cs="宋体"/>
        <w:sz w:val="28"/>
        <w:szCs w:val="28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enforcement="0"/>
  <w:defaultTabStop w:val="420"/>
  <w:evenAndOddHeaders w:val="1"/>
  <w:drawingGridHorizontalSpacing w:val="161"/>
  <w:drawingGridVerticalSpacing w:val="3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E3"/>
    <w:rsid w:val="000148D3"/>
    <w:rsid w:val="000B5654"/>
    <w:rsid w:val="000E6D8E"/>
    <w:rsid w:val="000E710A"/>
    <w:rsid w:val="00115DA7"/>
    <w:rsid w:val="0012372A"/>
    <w:rsid w:val="001D6C41"/>
    <w:rsid w:val="001E476B"/>
    <w:rsid w:val="001E50E6"/>
    <w:rsid w:val="001F0923"/>
    <w:rsid w:val="00247A63"/>
    <w:rsid w:val="002F2A07"/>
    <w:rsid w:val="002F5EC0"/>
    <w:rsid w:val="0035462B"/>
    <w:rsid w:val="003C385F"/>
    <w:rsid w:val="003C6A66"/>
    <w:rsid w:val="003D4E55"/>
    <w:rsid w:val="00464D2E"/>
    <w:rsid w:val="00470F4D"/>
    <w:rsid w:val="00485F71"/>
    <w:rsid w:val="004B0D46"/>
    <w:rsid w:val="004C6939"/>
    <w:rsid w:val="004F029B"/>
    <w:rsid w:val="00545F2F"/>
    <w:rsid w:val="00605116"/>
    <w:rsid w:val="006A12E3"/>
    <w:rsid w:val="006D1CFF"/>
    <w:rsid w:val="006F3BA8"/>
    <w:rsid w:val="0078072E"/>
    <w:rsid w:val="007B6B44"/>
    <w:rsid w:val="007D2DF2"/>
    <w:rsid w:val="00801215"/>
    <w:rsid w:val="00842CCE"/>
    <w:rsid w:val="00854508"/>
    <w:rsid w:val="008C6520"/>
    <w:rsid w:val="008D2F14"/>
    <w:rsid w:val="00984541"/>
    <w:rsid w:val="009F6B54"/>
    <w:rsid w:val="00A400AD"/>
    <w:rsid w:val="00A63C81"/>
    <w:rsid w:val="00AA2ACB"/>
    <w:rsid w:val="00AD45F0"/>
    <w:rsid w:val="00B17FAB"/>
    <w:rsid w:val="00B330CE"/>
    <w:rsid w:val="00BA7886"/>
    <w:rsid w:val="00BE3BD2"/>
    <w:rsid w:val="00C023E0"/>
    <w:rsid w:val="00C47A71"/>
    <w:rsid w:val="00C66F9B"/>
    <w:rsid w:val="00C94BB8"/>
    <w:rsid w:val="00CA3E8C"/>
    <w:rsid w:val="00CB411B"/>
    <w:rsid w:val="00D41F26"/>
    <w:rsid w:val="00D52768"/>
    <w:rsid w:val="00D66FF1"/>
    <w:rsid w:val="00DA50F6"/>
    <w:rsid w:val="00E13F25"/>
    <w:rsid w:val="00E35FF0"/>
    <w:rsid w:val="00E36B89"/>
    <w:rsid w:val="00E41334"/>
    <w:rsid w:val="00E71796"/>
    <w:rsid w:val="00E96FE4"/>
    <w:rsid w:val="00EC189B"/>
    <w:rsid w:val="00EC208B"/>
    <w:rsid w:val="00EE79EC"/>
    <w:rsid w:val="00FE274D"/>
    <w:rsid w:val="00FE755A"/>
    <w:rsid w:val="017D32EA"/>
    <w:rsid w:val="02682E9E"/>
    <w:rsid w:val="0C81716B"/>
    <w:rsid w:val="0D204AD1"/>
    <w:rsid w:val="131351E0"/>
    <w:rsid w:val="14406622"/>
    <w:rsid w:val="17F39193"/>
    <w:rsid w:val="18230538"/>
    <w:rsid w:val="1FDE14DC"/>
    <w:rsid w:val="20F03D7B"/>
    <w:rsid w:val="21A60D85"/>
    <w:rsid w:val="237FA1B0"/>
    <w:rsid w:val="24B065EE"/>
    <w:rsid w:val="25BF4710"/>
    <w:rsid w:val="2810693D"/>
    <w:rsid w:val="2CB5554F"/>
    <w:rsid w:val="2EDD0195"/>
    <w:rsid w:val="2F6A53AC"/>
    <w:rsid w:val="2FBD4F36"/>
    <w:rsid w:val="2FF759FD"/>
    <w:rsid w:val="30087837"/>
    <w:rsid w:val="318D3C39"/>
    <w:rsid w:val="323D4DEB"/>
    <w:rsid w:val="33917AB2"/>
    <w:rsid w:val="33FE74B9"/>
    <w:rsid w:val="35360C3A"/>
    <w:rsid w:val="366F3C10"/>
    <w:rsid w:val="37F3EB35"/>
    <w:rsid w:val="37FB268B"/>
    <w:rsid w:val="388C7258"/>
    <w:rsid w:val="3AB5C70D"/>
    <w:rsid w:val="3B7E1F04"/>
    <w:rsid w:val="3CFBBD35"/>
    <w:rsid w:val="3D84425A"/>
    <w:rsid w:val="3F3E0C7E"/>
    <w:rsid w:val="3F7F93E6"/>
    <w:rsid w:val="3F9616D4"/>
    <w:rsid w:val="3FF31A2A"/>
    <w:rsid w:val="423F1DEE"/>
    <w:rsid w:val="43784691"/>
    <w:rsid w:val="44561D67"/>
    <w:rsid w:val="46577471"/>
    <w:rsid w:val="46B74AF0"/>
    <w:rsid w:val="4AF8596E"/>
    <w:rsid w:val="4B3FFDD2"/>
    <w:rsid w:val="4D7C1C49"/>
    <w:rsid w:val="538A1AF9"/>
    <w:rsid w:val="53DB1682"/>
    <w:rsid w:val="59161993"/>
    <w:rsid w:val="5BB879D5"/>
    <w:rsid w:val="5C3C5E2F"/>
    <w:rsid w:val="5DF1553C"/>
    <w:rsid w:val="5FA429BF"/>
    <w:rsid w:val="60933EC2"/>
    <w:rsid w:val="615F584D"/>
    <w:rsid w:val="657B4762"/>
    <w:rsid w:val="684963A5"/>
    <w:rsid w:val="69C63EE4"/>
    <w:rsid w:val="6BEB4569"/>
    <w:rsid w:val="6CD14C97"/>
    <w:rsid w:val="6CE068D5"/>
    <w:rsid w:val="6D1A7ADB"/>
    <w:rsid w:val="6F166FF8"/>
    <w:rsid w:val="75A821A9"/>
    <w:rsid w:val="763F63B1"/>
    <w:rsid w:val="76DA6F5D"/>
    <w:rsid w:val="79312D7A"/>
    <w:rsid w:val="7AA042ED"/>
    <w:rsid w:val="7BD33DA2"/>
    <w:rsid w:val="7CF6BFFE"/>
    <w:rsid w:val="7D9D12E1"/>
    <w:rsid w:val="7E7748C3"/>
    <w:rsid w:val="7FEF3092"/>
    <w:rsid w:val="7FF56308"/>
    <w:rsid w:val="7FFBF353"/>
    <w:rsid w:val="9F1EF4DF"/>
    <w:rsid w:val="A70DF9B4"/>
    <w:rsid w:val="ABBFE97C"/>
    <w:rsid w:val="AE7777D7"/>
    <w:rsid w:val="BA7B23C6"/>
    <w:rsid w:val="BEFFC2AA"/>
    <w:rsid w:val="BF0F21A6"/>
    <w:rsid w:val="BFEE49BA"/>
    <w:rsid w:val="C6BBD3A7"/>
    <w:rsid w:val="C6E93DB2"/>
    <w:rsid w:val="C7D65E0F"/>
    <w:rsid w:val="D77BBDD3"/>
    <w:rsid w:val="D7AE2719"/>
    <w:rsid w:val="DD7DBCF6"/>
    <w:rsid w:val="DFB7BA11"/>
    <w:rsid w:val="DFFF2573"/>
    <w:rsid w:val="EDBF64D0"/>
    <w:rsid w:val="EF43C0CB"/>
    <w:rsid w:val="EFDB5C15"/>
    <w:rsid w:val="EFFD8938"/>
    <w:rsid w:val="F7953B5B"/>
    <w:rsid w:val="F7F70A9D"/>
    <w:rsid w:val="F7FCB171"/>
    <w:rsid w:val="FA67244B"/>
    <w:rsid w:val="FD769430"/>
    <w:rsid w:val="FDFF028C"/>
    <w:rsid w:val="FEDC89A6"/>
    <w:rsid w:val="FEFBFC3E"/>
    <w:rsid w:val="FF578914"/>
    <w:rsid w:val="FF9D0F79"/>
    <w:rsid w:val="FFEA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qFormat="1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仿宋_GB2312" w:cs="宋体"/>
      <w:b/>
      <w:bCs/>
      <w:kern w:val="36"/>
      <w:sz w:val="48"/>
      <w:szCs w:val="48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link w:val="2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Theme="majorHAnsi" w:hAnsiTheme="majorHAnsi" w:eastAsiaTheme="majorEastAsia" w:cstheme="majorBidi"/>
      <w:sz w:val="24"/>
      <w:szCs w:val="24"/>
    </w:rPr>
  </w:style>
  <w:style w:type="paragraph" w:styleId="3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5">
    <w:name w:val="Body Text Indent"/>
    <w:basedOn w:val="1"/>
    <w:unhideWhenUsed/>
    <w:qFormat/>
    <w:uiPriority w:val="99"/>
    <w:pPr>
      <w:spacing w:after="120" w:afterLines="0" w:afterAutospacing="0"/>
      <w:ind w:left="420" w:leftChars="200"/>
    </w:pPr>
  </w:style>
  <w:style w:type="paragraph" w:styleId="6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7">
    <w:name w:val="footer"/>
    <w:basedOn w:val="1"/>
    <w:next w:val="8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8">
    <w:name w:val="索引 51"/>
    <w:basedOn w:val="1"/>
    <w:next w:val="1"/>
    <w:qFormat/>
    <w:uiPriority w:val="0"/>
    <w:pPr>
      <w:ind w:left="1680"/>
    </w:pPr>
  </w:style>
  <w:style w:type="paragraph" w:styleId="9">
    <w:name w:val="Body Text First Indent 2"/>
    <w:basedOn w:val="5"/>
    <w:unhideWhenUsed/>
    <w:qFormat/>
    <w:uiPriority w:val="99"/>
    <w:pPr>
      <w:ind w:firstLine="420" w:firstLineChars="200"/>
    </w:pPr>
  </w:style>
  <w:style w:type="paragraph" w:styleId="10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Body Text 2"/>
    <w:basedOn w:val="1"/>
    <w:unhideWhenUsed/>
    <w:qFormat/>
    <w:uiPriority w:val="99"/>
    <w:pPr>
      <w:widowControl w:val="0"/>
      <w:spacing w:after="0" w:line="480" w:lineRule="auto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4">
    <w:name w:val="Strong"/>
    <w:basedOn w:val="13"/>
    <w:qFormat/>
    <w:uiPriority w:val="0"/>
    <w:rPr>
      <w:b/>
    </w:rPr>
  </w:style>
  <w:style w:type="character" w:styleId="15">
    <w:name w:val="page number"/>
    <w:basedOn w:val="13"/>
    <w:qFormat/>
    <w:uiPriority w:val="0"/>
    <w:rPr>
      <w:rFonts w:ascii="Calibri" w:hAnsi="Calibri" w:eastAsia="宋体" w:cs="Times New Roman"/>
    </w:rPr>
  </w:style>
  <w:style w:type="character" w:styleId="16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8">
    <w:name w:val="页眉 字符"/>
    <w:basedOn w:val="13"/>
    <w:link w:val="10"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7"/>
    <w:qFormat/>
    <w:uiPriority w:val="99"/>
    <w:rPr>
      <w:sz w:val="18"/>
      <w:szCs w:val="18"/>
    </w:rPr>
  </w:style>
  <w:style w:type="paragraph" w:customStyle="1" w:styleId="2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黑体_GBK" w:hAnsi="Times New Roman" w:eastAsia="方正黑体_GBK" w:cs="Times New Roman"/>
      <w:color w:val="000000"/>
      <w:sz w:val="24"/>
      <w:szCs w:val="22"/>
      <w:lang w:val="en-US" w:eastAsia="zh-CN" w:bidi="ar-SA"/>
    </w:rPr>
  </w:style>
  <w:style w:type="character" w:customStyle="1" w:styleId="21">
    <w:name w:val="信息标题 字符"/>
    <w:basedOn w:val="13"/>
    <w:link w:val="2"/>
    <w:semiHidden/>
    <w:qFormat/>
    <w:uiPriority w:val="99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character" w:customStyle="1" w:styleId="22">
    <w:name w:val="批注框文本 字符"/>
    <w:basedOn w:val="13"/>
    <w:link w:val="6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7</Pages>
  <Words>453</Words>
  <Characters>2588</Characters>
  <Lines>21</Lines>
  <Paragraphs>6</Paragraphs>
  <TotalTime>1</TotalTime>
  <ScaleCrop>false</ScaleCrop>
  <LinksUpToDate>false</LinksUpToDate>
  <CharactersWithSpaces>3035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2022-03-28T19:02:00Z</dcterms:created>
  <dc:creator>卢峰</dc:creator>
  <cp:lastModifiedBy>王钥</cp:lastModifiedBy>
  <cp:lastPrinted>2024-04-12T12:08:00Z</cp:lastPrinted>
  <dcterms:modified xsi:type="dcterms:W3CDTF">2024-04-11T06:36:19Z</dcterms:modified>
  <dc:title>重庆市减灾委员会办公室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F7E7B975749A46258545A2DB076E13DA</vt:lpwstr>
  </property>
</Properties>
</file>