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zCs w:val="28"/>
          <w:shd w:val="clear" w:fill="auto"/>
        </w:rPr>
      </w:pPr>
    </w:p>
    <w:p>
      <w:pPr>
        <w:rPr>
          <w:rFonts w:hint="eastAsia"/>
        </w:rPr>
      </w:pPr>
    </w:p>
    <w:p>
      <w:pP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eastAsia"/>
        </w:rPr>
        <w:pict>
          <v:shape id="_x0000_s1026" o:spid="_x0000_s1026" o:spt="136" type="#_x0000_t136" style="position:absolute;left:0pt;margin-top:85.05pt;height:53.85pt;width:441.4pt;mso-position-horizontal:center;mso-position-horizontal-relative:page;mso-position-vertical-relative:page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" style="font-family:方正小标宋_GBK;font-size:36pt;font-weight:bold;v-rotate-letters:f;v-same-letter-heights:f;v-text-align:center;"/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JNQutMAAAAKAQAADwAAAAAA&#10;AAABACAAAAAiAAAAZHJzL2Rvd25yZXYueG1sUEsBAhQAFAAAAAgAh07iQFrUYiHfAQAAnQMAAA4A&#10;AAAAAAAAAQAgAAAAIgEAAGRycy9lMm9Eb2MueG1sUEsFBgAAAAAGAAYAWQEAAHM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KzZZTWAAAACAEAAA8A&#10;AAAAAAAAAQAgAAAAIgAAAGRycy9kb3ducmV2LnhtbFBLAQIUABQAAAAIAIdO4kCh3RiR4AEAAJ0D&#10;AAAOAAAAAAAAAAEAIAAAACUBAABkcnMvZTJvRG9jLnhtbFBLBQYAAAAABgAGAFkBAAB3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重庆市</w:t>
      </w:r>
      <w:r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  <w:t>应急管理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局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《机构改革背景下重庆市应急物资保障体系研究》等2个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应急管理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科技项目通过专家组验收评审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cs="宋体"/>
          <w:kern w:val="0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0"/>
        <w:textAlignment w:val="auto"/>
        <w:outlineLvl w:val="9"/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各有关单位：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outlineLvl w:val="9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按照《重庆市应急管理局科技项目管理办法》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有关规定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hAnsi="Times New Roman" w:cs="宋体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Times New Roman" w:cs="宋体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Times New Roman" w:cs="宋体"/>
          <w:color w:val="000000"/>
          <w:kern w:val="0"/>
          <w:sz w:val="32"/>
          <w:szCs w:val="32"/>
          <w:lang w:val="en-US" w:eastAsia="zh-CN" w:bidi="ar-SA"/>
        </w:rPr>
        <w:t>日，</w:t>
      </w:r>
      <w:r>
        <w:rPr>
          <w:rFonts w:hint="eastAsia" w:ascii="方正仿宋_GBK" w:cs="宋体"/>
          <w:kern w:val="0"/>
          <w:sz w:val="32"/>
          <w:szCs w:val="32"/>
          <w:lang w:val="en-US" w:eastAsia="zh-CN" w:bidi="ar-SA"/>
        </w:rPr>
        <w:t>重庆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市应急管理局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组织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应急管理专家分别对《机构改革背景下重庆市应急物资保障体系研究》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基于情景构建的突发事件拉动集结演练关键技术研究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</w:t>
      </w:r>
      <w:r>
        <w:rPr>
          <w:rFonts w:hint="eastAsia" w:ascii="方正仿宋_GBK" w:hAnsi="Times New Roman" w:cs="宋体"/>
          <w:color w:val="000000"/>
          <w:kern w:val="0"/>
          <w:sz w:val="32"/>
          <w:szCs w:val="32"/>
          <w:lang w:val="en-US" w:eastAsia="zh-CN" w:bidi="ar-SA"/>
        </w:rPr>
        <w:t>2个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科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技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开展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评审验收。现对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科技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验收评审情况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进行公示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公示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期为公告之日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起5个工作日，任何单位和个人对评审结果持有异议的，</w:t>
      </w:r>
      <w:r>
        <w:rPr>
          <w:rFonts w:hint="eastAsia" w:ascii="方正仿宋_GBK" w:cs="宋体"/>
          <w:color w:val="000000"/>
          <w:kern w:val="0"/>
          <w:sz w:val="32"/>
          <w:szCs w:val="32"/>
          <w:lang w:val="en-US" w:eastAsia="zh-CN" w:bidi="ar-SA"/>
        </w:rPr>
        <w:t>请以</w:t>
      </w:r>
      <w:r>
        <w:rPr>
          <w:rFonts w:hint="eastAsia" w:ascii="方正仿宋_GBK" w:eastAsia="方正仿宋_GBK" w:cs="宋体"/>
          <w:kern w:val="0"/>
          <w:sz w:val="32"/>
          <w:szCs w:val="32"/>
        </w:rPr>
        <w:t>书面形式</w:t>
      </w:r>
      <w:r>
        <w:rPr>
          <w:rFonts w:hint="eastAsia" w:ascii="方正仿宋_GBK" w:cs="宋体"/>
          <w:kern w:val="0"/>
          <w:sz w:val="32"/>
          <w:szCs w:val="32"/>
          <w:lang w:eastAsia="zh-CN"/>
        </w:rPr>
        <w:t>向</w:t>
      </w:r>
      <w:r>
        <w:rPr>
          <w:rFonts w:hint="eastAsia" w:ascii="方正仿宋_GBK" w:eastAsia="方正仿宋_GBK" w:cs="宋体"/>
          <w:kern w:val="0"/>
          <w:sz w:val="32"/>
          <w:szCs w:val="32"/>
        </w:rPr>
        <w:t>重庆市</w:t>
      </w:r>
      <w:r>
        <w:rPr>
          <w:rFonts w:hint="eastAsia" w:ascii="方正仿宋_GBK" w:cs="宋体"/>
          <w:kern w:val="0"/>
          <w:sz w:val="32"/>
          <w:szCs w:val="32"/>
          <w:lang w:eastAsia="zh-CN"/>
        </w:rPr>
        <w:t>应急管理局科技和信息化处反映</w:t>
      </w:r>
      <w:r>
        <w:rPr>
          <w:rFonts w:hint="eastAsia" w:ascii="方正仿宋_GBK" w:hAnsi="Times New Roman" w:eastAsia="方正仿宋_GBK" w:cs="宋体"/>
          <w:color w:val="000000"/>
          <w:kern w:val="0"/>
          <w:sz w:val="32"/>
          <w:szCs w:val="32"/>
          <w:lang w:val="en-US" w:eastAsia="zh-CN" w:bidi="ar-SA"/>
        </w:rPr>
        <w:t>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联系人：</w:t>
      </w:r>
      <w:r>
        <w:rPr>
          <w:rFonts w:hint="eastAsia" w:ascii="方正仿宋_GBK" w:cs="宋体"/>
          <w:kern w:val="0"/>
          <w:sz w:val="32"/>
          <w:szCs w:val="32"/>
          <w:lang w:eastAsia="zh-CN"/>
        </w:rPr>
        <w:t>唐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cs="宋体"/>
          <w:kern w:val="0"/>
          <w:sz w:val="32"/>
          <w:szCs w:val="32"/>
          <w:lang w:eastAsia="zh-CN"/>
        </w:rPr>
        <w:t>龙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 w:cs="宋体"/>
          <w:kern w:val="0"/>
          <w:sz w:val="32"/>
          <w:szCs w:val="32"/>
        </w:rPr>
        <w:t>电话：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>023-60362798</w:t>
      </w:r>
      <w:r>
        <w:rPr>
          <w:rFonts w:hint="eastAsia" w:ascii="方正仿宋_GBK" w:eastAsia="方正仿宋_GBK" w:cs="宋体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邮编：401121</w:t>
      </w:r>
      <w:r>
        <w:rPr>
          <w:rFonts w:hint="eastAsia" w:ascii="方正仿宋_GBK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地址：重庆市渝北区青枫北路12号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/>
        <w:ind w:left="0" w:right="0" w:firstLine="640" w:firstLineChars="200"/>
        <w:rPr>
          <w:rFonts w:hint="eastAsia" w:ascii="方正仿宋_GBK" w:hAnsi="Times New Roman" w:eastAsia="方正仿宋_GBK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/>
        <w:ind w:left="0" w:right="0" w:firstLine="640" w:firstLineChars="200"/>
        <w:rPr>
          <w:rFonts w:hint="eastAsia" w:ascii="方正仿宋_GBK" w:cs="宋体"/>
          <w:kern w:val="0"/>
          <w:szCs w:val="32"/>
          <w:lang w:val="en-US" w:eastAsia="zh-CN"/>
        </w:rPr>
      </w:pPr>
      <w:r>
        <w:rPr>
          <w:rFonts w:hint="eastAsia" w:ascii="方正仿宋_GBK" w:hAnsi="Times New Roman" w:eastAsia="方正仿宋_GBK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方正仿宋_GBK" w:hAnsi="Times New Roman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科技项目</w:t>
      </w:r>
      <w:r>
        <w:rPr>
          <w:rFonts w:hint="eastAsia" w:ascii="方正仿宋_GBK" w:hAnsi="Times New Roman" w:eastAsia="方正仿宋_GBK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验收评审结果清单</w:t>
      </w:r>
      <w:r>
        <w:rPr>
          <w:rFonts w:hint="eastAsia" w:ascii="方正仿宋_GBK" w:cs="宋体"/>
          <w:kern w:val="0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4" w:rightChars="170"/>
        <w:jc w:val="center"/>
        <w:textAlignment w:val="auto"/>
        <w:rPr>
          <w:rFonts w:hint="eastAsia" w:ascii="方正仿宋_GBK" w:cs="宋体"/>
          <w:kern w:val="0"/>
          <w:szCs w:val="32"/>
        </w:rPr>
      </w:pPr>
      <w:r>
        <w:rPr>
          <w:rFonts w:hint="eastAsia" w:ascii="方正仿宋_GBK" w:cs="宋体"/>
          <w:kern w:val="0"/>
          <w:szCs w:val="32"/>
          <w:lang w:val="en-US" w:eastAsia="zh-CN"/>
        </w:rPr>
        <w:t xml:space="preserve">                        </w:t>
      </w:r>
      <w:r>
        <w:rPr>
          <w:rFonts w:hint="eastAsia" w:ascii="方正仿宋_GBK" w:cs="宋体"/>
          <w:kern w:val="0"/>
          <w:szCs w:val="32"/>
        </w:rPr>
        <w:t>重庆市</w:t>
      </w:r>
      <w:r>
        <w:rPr>
          <w:rFonts w:hint="eastAsia" w:ascii="方正仿宋_GBK" w:cs="宋体"/>
          <w:kern w:val="0"/>
          <w:szCs w:val="32"/>
          <w:lang w:eastAsia="zh-CN"/>
        </w:rPr>
        <w:t>应急管理</w:t>
      </w:r>
      <w:r>
        <w:rPr>
          <w:rFonts w:hint="eastAsia" w:ascii="方正仿宋_GBK" w:cs="宋体"/>
          <w:kern w:val="0"/>
          <w:szCs w:val="32"/>
        </w:rPr>
        <w:t>局</w:t>
      </w:r>
    </w:p>
    <w:p>
      <w:r>
        <w:rPr>
          <w:rFonts w:hint="eastAsia" w:ascii="方正仿宋_GBK" w:cs="宋体"/>
          <w:kern w:val="0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cs="宋体"/>
          <w:kern w:val="0"/>
          <w:szCs w:val="32"/>
        </w:rPr>
        <w:t>20</w:t>
      </w:r>
      <w:r>
        <w:rPr>
          <w:rFonts w:hint="eastAsia" w:ascii="方正仿宋_GBK" w:cs="宋体"/>
          <w:kern w:val="0"/>
          <w:szCs w:val="32"/>
          <w:lang w:val="en-US" w:eastAsia="zh-CN"/>
        </w:rPr>
        <w:t>21</w:t>
      </w:r>
      <w:r>
        <w:rPr>
          <w:rFonts w:hint="eastAsia" w:ascii="方正仿宋_GBK" w:cs="宋体"/>
          <w:kern w:val="0"/>
          <w:szCs w:val="32"/>
        </w:rPr>
        <w:t>年</w:t>
      </w:r>
      <w:r>
        <w:rPr>
          <w:rFonts w:hint="eastAsia" w:ascii="方正仿宋_GBK" w:cs="宋体"/>
          <w:kern w:val="0"/>
          <w:szCs w:val="32"/>
          <w:lang w:val="en-US" w:eastAsia="zh-CN"/>
        </w:rPr>
        <w:t>12</w:t>
      </w:r>
      <w:r>
        <w:rPr>
          <w:rFonts w:hint="eastAsia" w:ascii="方正仿宋_GBK" w:cs="宋体"/>
          <w:kern w:val="0"/>
          <w:szCs w:val="32"/>
        </w:rPr>
        <w:t>月</w:t>
      </w:r>
      <w:r>
        <w:rPr>
          <w:rFonts w:hint="eastAsia" w:ascii="方正仿宋_GBK" w:cs="宋体"/>
          <w:kern w:val="0"/>
          <w:szCs w:val="32"/>
          <w:lang w:val="en-US" w:eastAsia="zh-CN"/>
        </w:rPr>
        <w:t>20日</w:t>
      </w:r>
    </w:p>
    <w:p>
      <w:pPr>
        <w:rPr>
          <w:rFonts w:hint="eastAsia" w:ascii="方正仿宋_GBK" w:cs="宋体"/>
          <w:kern w:val="0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kern w:val="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  <w:lang w:val="en-US" w:eastAsia="zh-CN"/>
        </w:rPr>
        <w:t>附件</w:t>
      </w:r>
    </w:p>
    <w:p>
      <w:pPr>
        <w:ind w:firstLine="3960" w:firstLineChars="900"/>
        <w:jc w:val="both"/>
        <w:rPr>
          <w:rFonts w:hint="eastAsia" w:ascii="方正仿宋_GBK" w:cs="宋体"/>
          <w:kern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44"/>
          <w:szCs w:val="44"/>
          <w:lang w:val="en-US" w:eastAsia="zh-CN"/>
        </w:rPr>
        <w:t>科技项目验收评审结果清单</w:t>
      </w:r>
    </w:p>
    <w:tbl>
      <w:tblPr>
        <w:tblStyle w:val="9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896"/>
        <w:gridCol w:w="4386"/>
        <w:gridCol w:w="221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项目承接单位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vertAlign w:val="baseli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机构改革背景下重庆市应急物资保障体系研究</w:t>
            </w:r>
          </w:p>
        </w:tc>
        <w:tc>
          <w:tcPr>
            <w:tcW w:w="4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重庆工商职业学院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郑  波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基于情景构建的突发事件拉动集结演练关键技术研究</w:t>
            </w:r>
          </w:p>
        </w:tc>
        <w:tc>
          <w:tcPr>
            <w:tcW w:w="4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重庆科技学院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刘  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cs="宋体"/>
                <w:kern w:val="0"/>
                <w:szCs w:val="32"/>
                <w:vertAlign w:val="baseline"/>
                <w:lang w:val="en-US" w:eastAsia="zh-CN"/>
              </w:rPr>
              <w:t>通过验收</w:t>
            </w:r>
          </w:p>
        </w:tc>
      </w:tr>
    </w:tbl>
    <w:p>
      <w:pPr>
        <w:rPr>
          <w:rFonts w:hint="eastAsia" w:ascii="方正仿宋_GBK" w:cs="宋体"/>
          <w:kern w:val="0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E6FE1"/>
    <w:rsid w:val="01D50A7C"/>
    <w:rsid w:val="023C0897"/>
    <w:rsid w:val="027719D0"/>
    <w:rsid w:val="0425062C"/>
    <w:rsid w:val="073A4798"/>
    <w:rsid w:val="0A2818F7"/>
    <w:rsid w:val="0EDA46B9"/>
    <w:rsid w:val="0F456108"/>
    <w:rsid w:val="1000654C"/>
    <w:rsid w:val="1092269E"/>
    <w:rsid w:val="147C4CD1"/>
    <w:rsid w:val="153B3D92"/>
    <w:rsid w:val="16687B39"/>
    <w:rsid w:val="180C3000"/>
    <w:rsid w:val="186C3E3B"/>
    <w:rsid w:val="1961060F"/>
    <w:rsid w:val="1B491636"/>
    <w:rsid w:val="1BB63F04"/>
    <w:rsid w:val="1CC00E29"/>
    <w:rsid w:val="1F3E6FE1"/>
    <w:rsid w:val="1FEA4D23"/>
    <w:rsid w:val="20CD1D5A"/>
    <w:rsid w:val="21FD5F97"/>
    <w:rsid w:val="23AC086F"/>
    <w:rsid w:val="24550995"/>
    <w:rsid w:val="24D250FB"/>
    <w:rsid w:val="26710371"/>
    <w:rsid w:val="27332A80"/>
    <w:rsid w:val="29B30CA2"/>
    <w:rsid w:val="2D40246E"/>
    <w:rsid w:val="37B37B63"/>
    <w:rsid w:val="37D815D5"/>
    <w:rsid w:val="37F70FEE"/>
    <w:rsid w:val="38C766BC"/>
    <w:rsid w:val="3A986143"/>
    <w:rsid w:val="3C7A4D80"/>
    <w:rsid w:val="3CA863DB"/>
    <w:rsid w:val="3D537008"/>
    <w:rsid w:val="3EC56C4D"/>
    <w:rsid w:val="45003AB3"/>
    <w:rsid w:val="45BD3728"/>
    <w:rsid w:val="45C37F53"/>
    <w:rsid w:val="4705286D"/>
    <w:rsid w:val="4CFB07E9"/>
    <w:rsid w:val="503E71E9"/>
    <w:rsid w:val="5406631F"/>
    <w:rsid w:val="574E13C0"/>
    <w:rsid w:val="57691916"/>
    <w:rsid w:val="5B7C3D0D"/>
    <w:rsid w:val="5BBA5578"/>
    <w:rsid w:val="5F412324"/>
    <w:rsid w:val="5FAE75E6"/>
    <w:rsid w:val="62F94DA7"/>
    <w:rsid w:val="664E449A"/>
    <w:rsid w:val="67FB1139"/>
    <w:rsid w:val="68364AB2"/>
    <w:rsid w:val="6AC3315C"/>
    <w:rsid w:val="6BB07364"/>
    <w:rsid w:val="700F313C"/>
    <w:rsid w:val="732E6167"/>
    <w:rsid w:val="73855A63"/>
    <w:rsid w:val="773256E0"/>
    <w:rsid w:val="790927CF"/>
    <w:rsid w:val="7C1D108F"/>
    <w:rsid w:val="7C4B7537"/>
    <w:rsid w:val="7E0A6FFD"/>
    <w:rsid w:val="7F2C519E"/>
    <w:rsid w:val="7F371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unhideWhenUsed/>
    <w:qFormat/>
    <w:uiPriority w:val="99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nhideWhenUsed/>
    <w:qFormat/>
    <w:uiPriority w:val="99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2020-12-10T09:32:00Z</dcterms:created>
  <dc:creator>若愚</dc:creator>
  <cp:lastModifiedBy>Administrator</cp:lastModifiedBy>
  <cp:lastPrinted>2021-08-05T02:13:00Z</cp:lastPrinted>
  <dcterms:modified xsi:type="dcterms:W3CDTF">2021-12-20T07:42:51Z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