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/>
        </w:rPr>
        <w:pict>
          <v:shape id="_x0000_s1029" o:spid="_x0000_s1029" o:spt="136" type="#_x0000_t136" style="position:absolute;left:0pt;margin-top:85.05pt;height:53.85pt;width:441.4pt;mso-position-horizontal:center;mso-position-horizontal-relative:page;mso-position-vertical-relative:page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应急管理局" style="font-family:方正小标宋_GBK;font-size:36pt;font-weight:bold;v-rotate-letters:f;v-same-letter-heights:f;v-text-align:center;"/>
          </v:shape>
        </w:pict>
      </w:r>
      <w:r>
        <w:rPr>
          <w:rFonts w:hint="eastAsia"/>
        </w:rPr>
        <w:pict>
          <v:line id="_x0000_s1030" o:spid="_x0000_s1030" o:spt="20" style="position:absolute;left:0pt;margin-left:56.7pt;margin-top:153.25pt;height:0pt;width:481.9pt;mso-position-horizontal-relative:page;mso-position-vertical-relative:page;z-index:251659264;mso-width-relative:page;mso-height-relative:page;" filled="f" stroked="t" coordsize="21600,21600">
            <v:path arrowok="t"/>
            <v:fill on="f" focussize="0,0"/>
            <v:stroke weight="6pt" color="#FF0000" linestyle="thickThin"/>
            <v:imagedata o:title=""/>
            <o:lock v:ext="edit"/>
          </v:line>
        </w:pict>
      </w:r>
    </w:p>
    <w:p>
      <w:pPr>
        <w:snapToGrid w:val="0"/>
        <w:spacing w:line="58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重庆市应急管理局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000000"/>
          <w:spacing w:val="-11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关于召开全市工贸行业落实企业</w:t>
      </w:r>
      <w:r>
        <w:rPr>
          <w:rFonts w:hint="eastAsia" w:ascii="Times New Roman" w:hAnsi="Times New Roman" w:eastAsia="方正小标宋_GBK" w:cs="Times New Roman"/>
          <w:color w:val="000000"/>
          <w:spacing w:val="-11"/>
          <w:kern w:val="0"/>
          <w:sz w:val="44"/>
          <w:szCs w:val="44"/>
        </w:rPr>
        <w:t>一线岗位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 w:cs="Times New Roman"/>
          <w:color w:val="000000"/>
          <w:spacing w:val="-11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pacing w:val="-11"/>
          <w:kern w:val="0"/>
          <w:sz w:val="44"/>
          <w:szCs w:val="44"/>
        </w:rPr>
        <w:t>从业人员安全生产责任视频会的通知</w:t>
      </w:r>
    </w:p>
    <w:p>
      <w:pPr>
        <w:spacing w:line="580" w:lineRule="exact"/>
        <w:rPr>
          <w:rFonts w:ascii="方正仿宋_GBK" w:hAnsi="方正仿宋_GBK" w:cs="方正仿宋_GBK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各区县（自治县）应急局，两江新区、重庆高新区、万盛经开区、双桥经开区应急局：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因受疫情影响，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原全市工贸行业落实企业一线岗位从业人员安全生产责任培训会（涪陵）部分会议议程未完成。经研究决定，采取视频会议方式完成所有会议议程。现将有关事项通知如下：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2021年11月5日9:30-12:00。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主会场：市应急局一楼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分会场：各区县应急局视频会议室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（一）主会场。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市应急局党委委员、副局长陈绍丛，工贸处11人、长寿分局1人。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417" w:left="1587" w:header="851" w:footer="850" w:gutter="0"/>
          <w:pgNumType w:fmt="decimal"/>
          <w:cols w:space="0" w:num="1"/>
          <w:rtlGutter w:val="0"/>
          <w:docGrid w:type="linesAndChars" w:linePitch="605" w:charSpace="-842"/>
        </w:sect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（二）分会场。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参会人员原则上不扩大。凡到涪陵区参加了前期培训的人员，在符</w:t>
      </w:r>
      <w:r>
        <w:rPr>
          <w:rFonts w:hint="eastAsia"/>
        </w:rPr>
        <w:pict>
          <v:line id="_x0000_s1032" o:spid="_x0000_s1032" o:spt="20" style="position:absolute;left:0pt;margin-left:56.7pt;margin-top:788.3pt;height:0pt;width:481.9pt;mso-position-horizontal-relative:page;mso-position-vertical-relative:page;z-index:251662336;mso-width-relative:page;mso-height-relative:page;" filled="f" stroked="t" coordsize="21600,21600">
            <v:path arrowok="t"/>
            <v:fill on="f" focussize="0,0"/>
            <v:stroke weight="6pt" color="#FF0000" linestyle="thinThick"/>
            <v:imagedata o:title=""/>
            <o:lock v:ext="edit"/>
          </v:line>
        </w:pic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合所在区县疫情防控要求的情况下，务必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参加本次视频会。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西南铝业（集团）有限责任公司、上汽红岩汽车有限公司到所在区县参会；市级应急管理专家分别到就近区县参会。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四、会议议程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（一）讲解落实企业一线岗位从业人员安全生产责任“是什么，为什么，怎么办”。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（二）市应急局领导讲话。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五、有关事项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（一）各区县应急局负责通知所在区县参会人员。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（二）由市应急局调度信息中心负责会议视频网络通信连通保障（联系人：余志勇，电话15202355181），并于11月4日17:00开始连通测试。各区县应急局要积极主动对接配合，确保会议视频网络稳定。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（三）请各参会人员提前10分钟入场，严肃会风会纪，确保会议效果。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（四）请参会人员严格按照疫情防控要求参会。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</w:p>
    <w:p>
      <w:pPr>
        <w:widowControl/>
        <w:spacing w:line="580" w:lineRule="exact"/>
        <w:ind w:firstLine="3680" w:firstLineChars="1150"/>
        <w:jc w:val="left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3680" w:firstLineChars="1150"/>
        <w:jc w:val="left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3680" w:firstLineChars="1150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cs="宋体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重庆市应急管理局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1264" w:rightChars="400" w:firstLine="0" w:firstLineChars="0"/>
        <w:jc w:val="right"/>
        <w:textAlignment w:val="auto"/>
        <w:outlineLvl w:val="9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2021年11月4日</w:t>
      </w:r>
    </w:p>
    <w:sectPr>
      <w:footerReference r:id="rId5" w:type="default"/>
      <w:footerReference r:id="rId6" w:type="even"/>
      <w:pgSz w:w="11906" w:h="16838"/>
      <w:pgMar w:top="2098" w:right="1474" w:bottom="1417" w:left="1587" w:header="851" w:footer="850" w:gutter="0"/>
      <w:pgNumType w:fmt="decimal"/>
      <w:cols w:space="0" w:num="1"/>
      <w:rtlGutter w:val="0"/>
      <w:docGrid w:type="linesAndChars" w:linePitch="60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hint="default" w:ascii="Times New Roman" w:hAnsi="Times New Roman" w:cs="Times New Roman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sz w:val="18"/>
      </w:rPr>
      <w:pict>
        <v:shape id="_x0000_s2057" o:spid="_x0000_s2057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方正仿宋_GBK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hint="default" w:ascii="Times New Roman" w:hAnsi="Times New Roman" w:cs="Times New Roman"/>
        <w:sz w:val="32"/>
        <w:szCs w:val="32"/>
      </w:rPr>
    </w:pPr>
    <w:r>
      <w:rPr>
        <w:rFonts w:hint="eastAsia" w:ascii="Times New Roman" w:hAnsi="Times New Roman" w:cs="Times New Roman"/>
        <w:sz w:val="32"/>
        <w:szCs w:val="32"/>
        <w:lang w:val="en-US" w:eastAsia="zh-CN"/>
      </w:rPr>
      <w:t xml:space="preserve"> </w:t>
    </w:r>
    <w:r>
      <w:rPr>
        <w:rFonts w:hint="default" w:ascii="Times New Roman" w:hAnsi="Times New Roman" w:cs="Times New Roman"/>
        <w:sz w:val="32"/>
        <w:szCs w:val="32"/>
        <w:lang w:eastAsia="zh-CN"/>
      </w:rPr>
      <w:t>—</w:t>
    </w:r>
    <w:r>
      <w:rPr>
        <w:rFonts w:hint="default" w:ascii="Times New Roman" w:hAnsi="Times New Roman" w:cs="Times New Roman"/>
        <w:sz w:val="32"/>
        <w:szCs w:val="32"/>
        <w:lang w:val="en-US" w:eastAsia="zh-CN"/>
      </w:rPr>
      <w:t xml:space="preserve"> </w:t>
    </w:r>
    <w:r>
      <w:rPr>
        <w:rFonts w:hint="default" w:ascii="Times New Roman" w:hAnsi="Times New Roman" w:cs="Times New Roman"/>
        <w:sz w:val="32"/>
        <w:szCs w:val="32"/>
        <w:lang w:eastAsia="zh-CN"/>
      </w:rPr>
      <w:fldChar w:fldCharType="begin"/>
    </w:r>
    <w:r>
      <w:rPr>
        <w:rFonts w:hint="default" w:ascii="Times New Roman" w:hAnsi="Times New Roman" w:cs="Times New Roman"/>
        <w:sz w:val="32"/>
        <w:szCs w:val="32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32"/>
        <w:szCs w:val="32"/>
        <w:lang w:eastAsia="zh-CN"/>
      </w:rPr>
      <w:fldChar w:fldCharType="separate"/>
    </w:r>
    <w:r>
      <w:rPr>
        <w:rFonts w:hint="default" w:ascii="Times New Roman" w:hAnsi="Times New Roman" w:cs="Times New Roman"/>
        <w:sz w:val="32"/>
        <w:szCs w:val="32"/>
      </w:rPr>
      <w:t>2</w:t>
    </w:r>
    <w:r>
      <w:rPr>
        <w:rFonts w:hint="default" w:ascii="Times New Roman" w:hAnsi="Times New Roman" w:cs="Times New Roman"/>
        <w:sz w:val="32"/>
        <w:szCs w:val="32"/>
        <w:lang w:eastAsia="zh-CN"/>
      </w:rPr>
      <w:fldChar w:fldCharType="end"/>
    </w:r>
    <w:r>
      <w:rPr>
        <w:rFonts w:hint="default" w:ascii="Times New Roman" w:hAnsi="Times New Roman" w:cs="Times New Roman"/>
        <w:sz w:val="32"/>
        <w:szCs w:val="32"/>
        <w:lang w:val="en-US"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303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851"/>
    <w:rsid w:val="000019AE"/>
    <w:rsid w:val="00010AFD"/>
    <w:rsid w:val="0002083A"/>
    <w:rsid w:val="00022A95"/>
    <w:rsid w:val="00024D2E"/>
    <w:rsid w:val="00025261"/>
    <w:rsid w:val="0002619F"/>
    <w:rsid w:val="00030265"/>
    <w:rsid w:val="00030B1B"/>
    <w:rsid w:val="00035FBC"/>
    <w:rsid w:val="000404CC"/>
    <w:rsid w:val="00040815"/>
    <w:rsid w:val="00044E2E"/>
    <w:rsid w:val="00047CD2"/>
    <w:rsid w:val="00051786"/>
    <w:rsid w:val="00052238"/>
    <w:rsid w:val="00057996"/>
    <w:rsid w:val="0006265F"/>
    <w:rsid w:val="00066298"/>
    <w:rsid w:val="000801EF"/>
    <w:rsid w:val="000961BD"/>
    <w:rsid w:val="000A1A99"/>
    <w:rsid w:val="000A6B86"/>
    <w:rsid w:val="000B599E"/>
    <w:rsid w:val="000C01AB"/>
    <w:rsid w:val="000C7D16"/>
    <w:rsid w:val="000D53AC"/>
    <w:rsid w:val="000E1CE7"/>
    <w:rsid w:val="000E326A"/>
    <w:rsid w:val="000E3A69"/>
    <w:rsid w:val="000F1012"/>
    <w:rsid w:val="000F33AC"/>
    <w:rsid w:val="000F6748"/>
    <w:rsid w:val="000F6C1A"/>
    <w:rsid w:val="0010785C"/>
    <w:rsid w:val="00110560"/>
    <w:rsid w:val="0011147A"/>
    <w:rsid w:val="00120447"/>
    <w:rsid w:val="0013232D"/>
    <w:rsid w:val="00141785"/>
    <w:rsid w:val="001537E3"/>
    <w:rsid w:val="00157CDD"/>
    <w:rsid w:val="001632C2"/>
    <w:rsid w:val="001652E5"/>
    <w:rsid w:val="00166D1C"/>
    <w:rsid w:val="00167366"/>
    <w:rsid w:val="00193CDE"/>
    <w:rsid w:val="00195293"/>
    <w:rsid w:val="001A5FE0"/>
    <w:rsid w:val="001A6B94"/>
    <w:rsid w:val="001A7E48"/>
    <w:rsid w:val="001B03DE"/>
    <w:rsid w:val="001C2FCA"/>
    <w:rsid w:val="001C472E"/>
    <w:rsid w:val="001D15C9"/>
    <w:rsid w:val="001E07F3"/>
    <w:rsid w:val="001E59E9"/>
    <w:rsid w:val="001F0E5E"/>
    <w:rsid w:val="001F1674"/>
    <w:rsid w:val="0020338C"/>
    <w:rsid w:val="00215170"/>
    <w:rsid w:val="00220183"/>
    <w:rsid w:val="00220BAA"/>
    <w:rsid w:val="0022211D"/>
    <w:rsid w:val="002315AA"/>
    <w:rsid w:val="002514BD"/>
    <w:rsid w:val="00253030"/>
    <w:rsid w:val="0025465E"/>
    <w:rsid w:val="0025511D"/>
    <w:rsid w:val="0026461C"/>
    <w:rsid w:val="00264BDA"/>
    <w:rsid w:val="0028021D"/>
    <w:rsid w:val="0028081C"/>
    <w:rsid w:val="002821F9"/>
    <w:rsid w:val="0028222A"/>
    <w:rsid w:val="002866DB"/>
    <w:rsid w:val="00294CA6"/>
    <w:rsid w:val="002950BE"/>
    <w:rsid w:val="00297B31"/>
    <w:rsid w:val="002C7D4F"/>
    <w:rsid w:val="002D47F8"/>
    <w:rsid w:val="002E1859"/>
    <w:rsid w:val="002E2A88"/>
    <w:rsid w:val="002F2806"/>
    <w:rsid w:val="002F6CC4"/>
    <w:rsid w:val="00300265"/>
    <w:rsid w:val="00300EBD"/>
    <w:rsid w:val="003043C1"/>
    <w:rsid w:val="003137EB"/>
    <w:rsid w:val="003372FC"/>
    <w:rsid w:val="00356C32"/>
    <w:rsid w:val="003668FC"/>
    <w:rsid w:val="00374482"/>
    <w:rsid w:val="00376EEB"/>
    <w:rsid w:val="0038515C"/>
    <w:rsid w:val="00390AC8"/>
    <w:rsid w:val="0039366A"/>
    <w:rsid w:val="00394AC9"/>
    <w:rsid w:val="00395FFA"/>
    <w:rsid w:val="003A68D3"/>
    <w:rsid w:val="003B063C"/>
    <w:rsid w:val="003B2452"/>
    <w:rsid w:val="003B6399"/>
    <w:rsid w:val="003B7B1A"/>
    <w:rsid w:val="003C4061"/>
    <w:rsid w:val="003C733B"/>
    <w:rsid w:val="003C78E4"/>
    <w:rsid w:val="003E7920"/>
    <w:rsid w:val="003F37F7"/>
    <w:rsid w:val="00406441"/>
    <w:rsid w:val="00411537"/>
    <w:rsid w:val="00417CE3"/>
    <w:rsid w:val="004305EE"/>
    <w:rsid w:val="00443E91"/>
    <w:rsid w:val="004449C0"/>
    <w:rsid w:val="0045035F"/>
    <w:rsid w:val="004656E4"/>
    <w:rsid w:val="00467A70"/>
    <w:rsid w:val="004816BC"/>
    <w:rsid w:val="00483ED0"/>
    <w:rsid w:val="0049001B"/>
    <w:rsid w:val="0049140E"/>
    <w:rsid w:val="004C23A9"/>
    <w:rsid w:val="004C25F2"/>
    <w:rsid w:val="004D1C6D"/>
    <w:rsid w:val="004D2640"/>
    <w:rsid w:val="004E191B"/>
    <w:rsid w:val="004E1A03"/>
    <w:rsid w:val="004E694E"/>
    <w:rsid w:val="004E7B09"/>
    <w:rsid w:val="004F58EF"/>
    <w:rsid w:val="00500485"/>
    <w:rsid w:val="00507EF0"/>
    <w:rsid w:val="00520C21"/>
    <w:rsid w:val="005618D5"/>
    <w:rsid w:val="005640AD"/>
    <w:rsid w:val="00572EFB"/>
    <w:rsid w:val="005935D9"/>
    <w:rsid w:val="00593879"/>
    <w:rsid w:val="00593C3B"/>
    <w:rsid w:val="005950FD"/>
    <w:rsid w:val="005A001C"/>
    <w:rsid w:val="005A4516"/>
    <w:rsid w:val="005A4919"/>
    <w:rsid w:val="005A52D9"/>
    <w:rsid w:val="005A69AD"/>
    <w:rsid w:val="005C0AA5"/>
    <w:rsid w:val="005C5AAB"/>
    <w:rsid w:val="005E01CF"/>
    <w:rsid w:val="005F4463"/>
    <w:rsid w:val="005F5330"/>
    <w:rsid w:val="00620A6A"/>
    <w:rsid w:val="00624495"/>
    <w:rsid w:val="00631D2F"/>
    <w:rsid w:val="0065554C"/>
    <w:rsid w:val="00681A06"/>
    <w:rsid w:val="00687662"/>
    <w:rsid w:val="00687C6B"/>
    <w:rsid w:val="00697E8C"/>
    <w:rsid w:val="006B3492"/>
    <w:rsid w:val="006C03CA"/>
    <w:rsid w:val="006C0DB0"/>
    <w:rsid w:val="006C3093"/>
    <w:rsid w:val="006D4327"/>
    <w:rsid w:val="006D6EA9"/>
    <w:rsid w:val="006E16B4"/>
    <w:rsid w:val="006E58B2"/>
    <w:rsid w:val="006F2713"/>
    <w:rsid w:val="006F5630"/>
    <w:rsid w:val="00702602"/>
    <w:rsid w:val="007125E7"/>
    <w:rsid w:val="00720C8F"/>
    <w:rsid w:val="00737FD3"/>
    <w:rsid w:val="00741994"/>
    <w:rsid w:val="00743E16"/>
    <w:rsid w:val="00757080"/>
    <w:rsid w:val="00763C8C"/>
    <w:rsid w:val="0078124A"/>
    <w:rsid w:val="00790FD0"/>
    <w:rsid w:val="00792733"/>
    <w:rsid w:val="00796B92"/>
    <w:rsid w:val="007A33E2"/>
    <w:rsid w:val="007B39B9"/>
    <w:rsid w:val="007C7410"/>
    <w:rsid w:val="007E7AA8"/>
    <w:rsid w:val="007F644D"/>
    <w:rsid w:val="00802017"/>
    <w:rsid w:val="00814A62"/>
    <w:rsid w:val="008160A2"/>
    <w:rsid w:val="00827FD9"/>
    <w:rsid w:val="008340AB"/>
    <w:rsid w:val="008345B4"/>
    <w:rsid w:val="00834951"/>
    <w:rsid w:val="008370C3"/>
    <w:rsid w:val="008404B3"/>
    <w:rsid w:val="0085002F"/>
    <w:rsid w:val="00856BFB"/>
    <w:rsid w:val="008600B2"/>
    <w:rsid w:val="0086233B"/>
    <w:rsid w:val="008801E1"/>
    <w:rsid w:val="00883C54"/>
    <w:rsid w:val="008A480F"/>
    <w:rsid w:val="008A5F38"/>
    <w:rsid w:val="008B438E"/>
    <w:rsid w:val="008C6E91"/>
    <w:rsid w:val="008D183F"/>
    <w:rsid w:val="008D1B02"/>
    <w:rsid w:val="008D34A1"/>
    <w:rsid w:val="008E770E"/>
    <w:rsid w:val="0090159F"/>
    <w:rsid w:val="00905737"/>
    <w:rsid w:val="00906EB7"/>
    <w:rsid w:val="00912D8C"/>
    <w:rsid w:val="00940063"/>
    <w:rsid w:val="009544F2"/>
    <w:rsid w:val="00955C85"/>
    <w:rsid w:val="0096727B"/>
    <w:rsid w:val="00971416"/>
    <w:rsid w:val="00972E59"/>
    <w:rsid w:val="00980FF1"/>
    <w:rsid w:val="00983A10"/>
    <w:rsid w:val="00987832"/>
    <w:rsid w:val="009A0DAD"/>
    <w:rsid w:val="009A2D3E"/>
    <w:rsid w:val="009B359F"/>
    <w:rsid w:val="009B597A"/>
    <w:rsid w:val="009B701B"/>
    <w:rsid w:val="009C5109"/>
    <w:rsid w:val="009C61D9"/>
    <w:rsid w:val="009E3620"/>
    <w:rsid w:val="009F2B46"/>
    <w:rsid w:val="00A058DF"/>
    <w:rsid w:val="00A14F69"/>
    <w:rsid w:val="00A472AC"/>
    <w:rsid w:val="00A72E38"/>
    <w:rsid w:val="00A73A8C"/>
    <w:rsid w:val="00A825E2"/>
    <w:rsid w:val="00A97D73"/>
    <w:rsid w:val="00AD06D9"/>
    <w:rsid w:val="00AD33C7"/>
    <w:rsid w:val="00AD77FF"/>
    <w:rsid w:val="00AE2715"/>
    <w:rsid w:val="00AF4303"/>
    <w:rsid w:val="00AF4639"/>
    <w:rsid w:val="00B07B17"/>
    <w:rsid w:val="00B10E1C"/>
    <w:rsid w:val="00B14E26"/>
    <w:rsid w:val="00B4447E"/>
    <w:rsid w:val="00B446A3"/>
    <w:rsid w:val="00B46A57"/>
    <w:rsid w:val="00B533C9"/>
    <w:rsid w:val="00B564CF"/>
    <w:rsid w:val="00B654EC"/>
    <w:rsid w:val="00B727E1"/>
    <w:rsid w:val="00B823D3"/>
    <w:rsid w:val="00B918C2"/>
    <w:rsid w:val="00BA2DB9"/>
    <w:rsid w:val="00BA43DB"/>
    <w:rsid w:val="00BB0EEE"/>
    <w:rsid w:val="00BB3342"/>
    <w:rsid w:val="00BC3DCE"/>
    <w:rsid w:val="00BC4440"/>
    <w:rsid w:val="00BD1E32"/>
    <w:rsid w:val="00BD7E48"/>
    <w:rsid w:val="00BF6F2D"/>
    <w:rsid w:val="00C0666E"/>
    <w:rsid w:val="00C17A09"/>
    <w:rsid w:val="00C17D82"/>
    <w:rsid w:val="00C33C0D"/>
    <w:rsid w:val="00C348AA"/>
    <w:rsid w:val="00C35B3C"/>
    <w:rsid w:val="00C35D4C"/>
    <w:rsid w:val="00C43BCE"/>
    <w:rsid w:val="00C46DAE"/>
    <w:rsid w:val="00C47F59"/>
    <w:rsid w:val="00C53B24"/>
    <w:rsid w:val="00C551D4"/>
    <w:rsid w:val="00C67A6C"/>
    <w:rsid w:val="00C717BF"/>
    <w:rsid w:val="00C85C72"/>
    <w:rsid w:val="00C90D35"/>
    <w:rsid w:val="00C946E6"/>
    <w:rsid w:val="00CA5371"/>
    <w:rsid w:val="00CA72C3"/>
    <w:rsid w:val="00CB5821"/>
    <w:rsid w:val="00CB6938"/>
    <w:rsid w:val="00CC1573"/>
    <w:rsid w:val="00CC3B9A"/>
    <w:rsid w:val="00CD5D9F"/>
    <w:rsid w:val="00CF42CE"/>
    <w:rsid w:val="00D0104D"/>
    <w:rsid w:val="00D01765"/>
    <w:rsid w:val="00D01C8D"/>
    <w:rsid w:val="00D05D82"/>
    <w:rsid w:val="00D222C5"/>
    <w:rsid w:val="00D359AE"/>
    <w:rsid w:val="00D36063"/>
    <w:rsid w:val="00D5021B"/>
    <w:rsid w:val="00D55D27"/>
    <w:rsid w:val="00D56007"/>
    <w:rsid w:val="00D82501"/>
    <w:rsid w:val="00D8278D"/>
    <w:rsid w:val="00D92F33"/>
    <w:rsid w:val="00DA5104"/>
    <w:rsid w:val="00DB118E"/>
    <w:rsid w:val="00DB7312"/>
    <w:rsid w:val="00DB7C1D"/>
    <w:rsid w:val="00DD3C51"/>
    <w:rsid w:val="00DF4A4F"/>
    <w:rsid w:val="00DF7823"/>
    <w:rsid w:val="00E204AF"/>
    <w:rsid w:val="00E2058A"/>
    <w:rsid w:val="00E25549"/>
    <w:rsid w:val="00E3519C"/>
    <w:rsid w:val="00E45A10"/>
    <w:rsid w:val="00E472DF"/>
    <w:rsid w:val="00E666BC"/>
    <w:rsid w:val="00E73E29"/>
    <w:rsid w:val="00E75D4A"/>
    <w:rsid w:val="00E769F3"/>
    <w:rsid w:val="00E7711B"/>
    <w:rsid w:val="00E93FF6"/>
    <w:rsid w:val="00EA02B3"/>
    <w:rsid w:val="00EA2147"/>
    <w:rsid w:val="00EB10CD"/>
    <w:rsid w:val="00EB235A"/>
    <w:rsid w:val="00EB5A9C"/>
    <w:rsid w:val="00EB6B22"/>
    <w:rsid w:val="00F04869"/>
    <w:rsid w:val="00F13D6C"/>
    <w:rsid w:val="00F15C3A"/>
    <w:rsid w:val="00F16EE2"/>
    <w:rsid w:val="00F20851"/>
    <w:rsid w:val="00F3263C"/>
    <w:rsid w:val="00F3331D"/>
    <w:rsid w:val="00F367C7"/>
    <w:rsid w:val="00F50C17"/>
    <w:rsid w:val="00F511EC"/>
    <w:rsid w:val="00F56184"/>
    <w:rsid w:val="00F567BD"/>
    <w:rsid w:val="00F72FFB"/>
    <w:rsid w:val="00F73B2C"/>
    <w:rsid w:val="00FC1885"/>
    <w:rsid w:val="00FD1BF5"/>
    <w:rsid w:val="00FF6A6D"/>
    <w:rsid w:val="026009BF"/>
    <w:rsid w:val="0AEE4C00"/>
    <w:rsid w:val="0C623CD6"/>
    <w:rsid w:val="0CFA4797"/>
    <w:rsid w:val="0E2037BE"/>
    <w:rsid w:val="0ED2563F"/>
    <w:rsid w:val="10454F1F"/>
    <w:rsid w:val="15B375B3"/>
    <w:rsid w:val="1CB64B7E"/>
    <w:rsid w:val="1ED224FC"/>
    <w:rsid w:val="24594DD3"/>
    <w:rsid w:val="284374A2"/>
    <w:rsid w:val="2A7F56F8"/>
    <w:rsid w:val="2CCA1E46"/>
    <w:rsid w:val="303D1967"/>
    <w:rsid w:val="3193147E"/>
    <w:rsid w:val="31F97305"/>
    <w:rsid w:val="35484625"/>
    <w:rsid w:val="35D117F2"/>
    <w:rsid w:val="41F33180"/>
    <w:rsid w:val="42321FA6"/>
    <w:rsid w:val="49CF42BE"/>
    <w:rsid w:val="4BC74DE4"/>
    <w:rsid w:val="611B4527"/>
    <w:rsid w:val="635D6D80"/>
    <w:rsid w:val="636A25A6"/>
    <w:rsid w:val="6A47366A"/>
    <w:rsid w:val="6DEB4034"/>
    <w:rsid w:val="6FD8637F"/>
    <w:rsid w:val="731C2DD4"/>
    <w:rsid w:val="739A621F"/>
    <w:rsid w:val="77CA4D20"/>
    <w:rsid w:val="7A4D5419"/>
    <w:rsid w:val="7DBC3154"/>
    <w:rsid w:val="7ECB4AB2"/>
    <w:rsid w:val="7F0107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7" textRotate="1"/>
    <customShpInfo spid="_x0000_s1029"/>
    <customShpInfo spid="_x0000_s1030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575</Characters>
  <Lines>4</Lines>
  <Paragraphs>1</Paragraphs>
  <ScaleCrop>false</ScaleCrop>
  <LinksUpToDate>false</LinksUpToDate>
  <CharactersWithSpaces>674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2021-11-04T06:20:00Z</dcterms:created>
  <dc:creator>ASUS</dc:creator>
  <cp:lastModifiedBy>as</cp:lastModifiedBy>
  <cp:lastPrinted>2021-11-04T07:26:00Z</cp:lastPrinted>
  <dcterms:modified xsi:type="dcterms:W3CDTF">2021-11-04T07:33:24Z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