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kern w:val="0"/>
        </w:rPr>
      </w:pPr>
      <w:bookmarkStart w:id="0" w:name="_Hlk37239649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3060700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41pt;height:0pt;width:442.2pt;mso-position-horizontal:center;mso-position-horizontal-relative:page;mso-position-vertical-relative:margin;z-index:251660288;mso-width-relative:page;mso-height-relative:page;" filled="f" stroked="t" coordsize="21600,21600" o:gfxdata="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C9ue11gAAAAgBAAAPAAAAAAAA&#10;AAEAIAAAACIAAABkcnMvZG93bnJldi54bWxQSwECFAAUAAAACACHTuJAhhD+ENsBAACXAwAADgAA&#10;AAAAAAABACAAAAAlAQAAZHJzL2Uyb0RvYy54bWxQSwUGAAAAAAYABgBZAQAAcg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pict>
          <v:shape id="_x0000_s1026" o:spid="_x0000_s1026" o:spt="136" type="#_x0000_t136" style="position:absolute;left:0pt;margin-top:99.25pt;height:53.85pt;width:411pt;mso-position-horizontal:center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应急管理局办公室文件" style="font-family:方正小标宋_GBK;font-size:36pt;font-weight:bold;v-rotate-letters:f;v-same-letter-heights:f;v-text-align:center;"/>
          </v:shape>
        </w:pic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jc w:val="both"/>
        <w:textAlignment w:val="auto"/>
        <w:outlineLvl w:val="9"/>
        <w:rPr>
          <w:rFonts w:ascii="仿宋_GB2312" w:eastAsia="仿宋_GB2312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800" w:lineRule="exact"/>
        <w:jc w:val="center"/>
        <w:textAlignment w:val="auto"/>
        <w:outlineLvl w:val="9"/>
        <w:rPr>
          <w:rFonts w:ascii="方正仿宋_GBK" w:hAnsi="方正仿宋_GBK" w:cs="方正仿宋_GBK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jc w:val="center"/>
        <w:textAlignment w:val="auto"/>
        <w:outlineLvl w:val="9"/>
        <w:rPr>
          <w:color w:val="000000"/>
        </w:rPr>
      </w:pPr>
      <w:r>
        <w:rPr>
          <w:rFonts w:hint="eastAsia" w:ascii="方正仿宋_GBK" w:hAnsi="方正仿宋_GBK" w:cs="方正仿宋_GBK"/>
          <w:color w:val="000000"/>
        </w:rPr>
        <w:t>渝应急办发〔2021〕</w:t>
      </w:r>
      <w:r>
        <w:rPr>
          <w:rFonts w:hint="eastAsia" w:ascii="方正仿宋_GBK" w:hAnsi="方正仿宋_GBK" w:cs="方正仿宋_GBK"/>
          <w:color w:val="000000"/>
          <w:lang w:val="en-US" w:eastAsia="zh-CN"/>
        </w:rPr>
        <w:t>23</w:t>
      </w:r>
      <w:r>
        <w:rPr>
          <w:rFonts w:hint="eastAsia"/>
          <w:color w:val="000000"/>
        </w:rPr>
        <w:t>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仿宋_GBK" w:eastAsia="方正小标宋_GBK" w:cs="方正仿宋_GBK"/>
          <w:color w:val="000000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color w:val="000000"/>
          <w:sz w:val="44"/>
          <w:szCs w:val="44"/>
        </w:rPr>
        <w:t>重庆市应急管理局办公室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仿宋_GBK" w:eastAsia="方正小标宋_GBK" w:cs="方正仿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仿宋_GBK" w:eastAsia="方正小标宋_GBK" w:cs="方正仿宋_GBK"/>
          <w:color w:val="000000"/>
          <w:sz w:val="44"/>
          <w:szCs w:val="44"/>
          <w:lang w:val="en-US" w:eastAsia="zh-CN"/>
        </w:rPr>
        <w:t>关于参加自然灾害风险防控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仿宋_GBK" w:eastAsia="方正小标宋_GBK" w:cs="方正仿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仿宋_GBK" w:eastAsia="方正小标宋_GBK" w:cs="方正仿宋_GBK"/>
          <w:color w:val="000000"/>
          <w:sz w:val="44"/>
          <w:szCs w:val="44"/>
          <w:lang w:val="en-US" w:eastAsia="zh-CN"/>
        </w:rPr>
        <w:t>网上专题培训班的通知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各区县（自治县）应急局，局机关各处室、直属事业单位，有关单位：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应急管理部政治部《关于举办自然灾害风险防控网上专题培训班的通知》（应急政〔2021〕91号），定于2021年11月，在应急管理干部网络学院（以下简称“网络学院”）举办自然灾害风险防控网上专题培训班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市、区县（自治县）应急局及直属事业单位在册干部。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二、培训班次名称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自然灾害风险防控网上专题培训班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11月1日至30日，在线学习时间1个月。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四、培训安排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（一）登录学习。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已在网络学院开通账号的学员，凭已有账号和密码，登录网络学院（https：//yjgb.sset.org.cn）、移动APP、微信服务号等3种方式进行学习。未开通账号的，由各单位培训管理员负责按规定开通。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（二）课程设置。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学习课程全部为必修课，共设置10门20学时。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（三）学习考核。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学员完成一门课程视频学习，并通过随堂测试，该课程方可记入有效学时。学员完成专题培训班全部课程，即为合格，获得结业证书。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请各单位务必高度重视，指定本单位培训管理员负责通知、组织相关人员参加学习，定期组织开展督学，确保参学率。请各区县培训管理员及时加入网络学习工作QQ群：471534590。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网络学院联系人及电话：刘杰、姜濛初、张瑞华，010-64464168。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市应急局人事处联系人及电话：王付琴，023-63012936。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746" w:firstLineChars="1502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重庆市应急管理局办公室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1264" w:rightChars="400" w:firstLine="4430" w:firstLineChars="1402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2021年11月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bidi w:val="0"/>
        <w:ind w:firstLine="316" w:firstLineChars="100"/>
        <w:rPr>
          <w:rFonts w:hint="eastAsia" w:eastAsia="方正仿宋_GBK" w:asciiTheme="minorHAnsi" w:hAnsiTheme="minorHAnsi" w:cstheme="minorBidi"/>
          <w:kern w:val="2"/>
          <w:sz w:val="32"/>
          <w:szCs w:val="24"/>
          <w:lang w:val="en-US" w:eastAsia="zh-CN" w:bidi="ar-SA"/>
        </w:rPr>
      </w:pPr>
      <w:bookmarkStart w:id="1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425450</wp:posOffset>
            </wp:positionV>
            <wp:extent cx="1790700" cy="552450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1"/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重庆市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eastAsia="zh-CN"/>
        </w:rPr>
        <w:t>应急管理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局办公室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20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年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月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aperSrc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 w:firstLine="360"/>
      <w:jc w:val="right"/>
      <w:rPr>
        <w:rFonts w:hint="eastAsia" w:eastAsia="方正仿宋_GBK"/>
        <w:lang w:val="en-US" w:eastAsia="zh-CN"/>
      </w:rPr>
    </w:pPr>
    <w:r>
      <w:rPr>
        <w:rStyle w:val="6"/>
        <w:rFonts w:hint="default" w:ascii="Times New Roman" w:hAnsi="Times New Roman" w:cs="Times New Roman"/>
        <w:sz w:val="28"/>
        <w:szCs w:val="28"/>
      </w:rPr>
      <w:t>―</w:t>
    </w:r>
    <w:r>
      <w:rPr>
        <w:rFonts w:hint="default" w:ascii="Times New Roman" w:hAnsi="Times New Roman" w:cs="Times New Roman"/>
        <w:kern w:val="0"/>
        <w:sz w:val="28"/>
        <w:szCs w:val="28"/>
      </w:rPr>
      <w:t xml:space="preserve"> </w:t>
    </w:r>
    <w:r>
      <w:rPr>
        <w:rFonts w:hint="default" w:ascii="Times New Roman" w:hAnsi="Times New Roman" w:cs="Times New Roman"/>
        <w:kern w:val="0"/>
        <w:sz w:val="28"/>
        <w:szCs w:val="28"/>
      </w:rPr>
      <w:fldChar w:fldCharType="begin"/>
    </w:r>
    <w:r>
      <w:rPr>
        <w:rFonts w:hint="default"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hint="default" w:ascii="Times New Roman" w:hAnsi="Times New Roman" w:cs="Times New Roman"/>
        <w:kern w:val="0"/>
        <w:sz w:val="28"/>
        <w:szCs w:val="28"/>
      </w:rPr>
      <w:fldChar w:fldCharType="separate"/>
    </w:r>
    <w:r>
      <w:rPr>
        <w:rFonts w:hint="default" w:ascii="Times New Roman" w:hAnsi="Times New Roman" w:cs="Times New Roman"/>
        <w:kern w:val="0"/>
        <w:sz w:val="28"/>
        <w:szCs w:val="28"/>
      </w:rPr>
      <w:t>1</w:t>
    </w:r>
    <w:r>
      <w:rPr>
        <w:rFonts w:hint="default" w:ascii="Times New Roman" w:hAnsi="Times New Roman" w:cs="Times New Roman"/>
        <w:kern w:val="0"/>
        <w:sz w:val="28"/>
        <w:szCs w:val="28"/>
      </w:rPr>
      <w:fldChar w:fldCharType="end"/>
    </w:r>
    <w:r>
      <w:rPr>
        <w:rFonts w:hint="default" w:ascii="Times New Roman" w:hAnsi="Times New Roman" w:cs="Times New Roman"/>
        <w:kern w:val="0"/>
        <w:sz w:val="28"/>
        <w:szCs w:val="28"/>
      </w:rPr>
      <w:t xml:space="preserve"> </w:t>
    </w:r>
    <w:r>
      <w:rPr>
        <w:rStyle w:val="6"/>
        <w:rFonts w:hint="default" w:ascii="Times New Roman" w:hAnsi="Times New Roman" w:cs="Times New Roman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left"/>
    </w:pPr>
    <w:r>
      <w:rPr>
        <w:rStyle w:val="6"/>
        <w:rFonts w:hint="default" w:ascii="Times New Roman" w:hAnsi="Times New Roman" w:cs="Times New Roman"/>
        <w:sz w:val="28"/>
        <w:szCs w:val="28"/>
      </w:rPr>
      <w:t>―</w:t>
    </w:r>
    <w:r>
      <w:rPr>
        <w:rFonts w:hint="default" w:ascii="Times New Roman" w:hAnsi="Times New Roman" w:cs="Times New Roman"/>
        <w:kern w:val="0"/>
        <w:sz w:val="28"/>
        <w:szCs w:val="28"/>
      </w:rPr>
      <w:t xml:space="preserve"> </w:t>
    </w:r>
    <w:r>
      <w:rPr>
        <w:rFonts w:hint="default" w:ascii="Times New Roman" w:hAnsi="Times New Roman" w:cs="Times New Roman"/>
        <w:kern w:val="0"/>
        <w:sz w:val="28"/>
        <w:szCs w:val="28"/>
      </w:rPr>
      <w:fldChar w:fldCharType="begin"/>
    </w:r>
    <w:r>
      <w:rPr>
        <w:rFonts w:hint="default"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hint="default" w:ascii="Times New Roman" w:hAnsi="Times New Roman" w:cs="Times New Roman"/>
        <w:kern w:val="0"/>
        <w:sz w:val="28"/>
        <w:szCs w:val="28"/>
      </w:rPr>
      <w:fldChar w:fldCharType="separate"/>
    </w:r>
    <w:r>
      <w:rPr>
        <w:rFonts w:hint="default" w:ascii="Times New Roman" w:hAnsi="Times New Roman" w:cs="Times New Roman"/>
        <w:kern w:val="0"/>
        <w:sz w:val="28"/>
        <w:szCs w:val="28"/>
      </w:rPr>
      <w:t>1</w:t>
    </w:r>
    <w:r>
      <w:rPr>
        <w:rFonts w:hint="default" w:ascii="Times New Roman" w:hAnsi="Times New Roman" w:cs="Times New Roman"/>
        <w:kern w:val="0"/>
        <w:sz w:val="28"/>
        <w:szCs w:val="28"/>
      </w:rPr>
      <w:fldChar w:fldCharType="end"/>
    </w:r>
    <w:r>
      <w:rPr>
        <w:rFonts w:hint="default" w:ascii="Times New Roman" w:hAnsi="Times New Roman" w:cs="Times New Roman"/>
        <w:kern w:val="0"/>
        <w:sz w:val="28"/>
        <w:szCs w:val="28"/>
      </w:rPr>
      <w:t xml:space="preserve"> </w:t>
    </w:r>
    <w:r>
      <w:rPr>
        <w:rStyle w:val="6"/>
        <w:rFonts w:hint="default" w:ascii="Times New Roman" w:hAnsi="Times New Roman" w:cs="Times New Roman"/>
        <w:sz w:val="28"/>
        <w:szCs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84EDA"/>
    <w:rsid w:val="00381EE2"/>
    <w:rsid w:val="03DE6286"/>
    <w:rsid w:val="05DB31A3"/>
    <w:rsid w:val="085C2A8A"/>
    <w:rsid w:val="103120B8"/>
    <w:rsid w:val="1C955A4F"/>
    <w:rsid w:val="1DC74B8A"/>
    <w:rsid w:val="24D37F83"/>
    <w:rsid w:val="2A2C1959"/>
    <w:rsid w:val="2C342928"/>
    <w:rsid w:val="2E2E096A"/>
    <w:rsid w:val="30474875"/>
    <w:rsid w:val="36E042B9"/>
    <w:rsid w:val="3A965F26"/>
    <w:rsid w:val="3A9A2E87"/>
    <w:rsid w:val="3D892BD6"/>
    <w:rsid w:val="3E5D76AD"/>
    <w:rsid w:val="49E248B9"/>
    <w:rsid w:val="49E5640D"/>
    <w:rsid w:val="4AA44F50"/>
    <w:rsid w:val="519862EF"/>
    <w:rsid w:val="52BA70E4"/>
    <w:rsid w:val="55C26CDD"/>
    <w:rsid w:val="55D84EDA"/>
    <w:rsid w:val="58024C27"/>
    <w:rsid w:val="58A865F3"/>
    <w:rsid w:val="591247D3"/>
    <w:rsid w:val="594603AB"/>
    <w:rsid w:val="5AFB357F"/>
    <w:rsid w:val="5F634C80"/>
    <w:rsid w:val="648B7F0E"/>
    <w:rsid w:val="65606037"/>
    <w:rsid w:val="69E836AC"/>
    <w:rsid w:val="69FA1BE9"/>
    <w:rsid w:val="71DE142F"/>
    <w:rsid w:val="741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Times New Roman"/>
      <w:sz w:val="24"/>
    </w:rPr>
  </w:style>
  <w:style w:type="character" w:styleId="6">
    <w:name w:val="page number"/>
    <w:basedOn w:val="5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2021-11-02T09:25:00Z</dcterms:created>
  <dc:creator>Administrator</dc:creator>
  <cp:lastModifiedBy>胡菊三</cp:lastModifiedBy>
  <dcterms:modified xsi:type="dcterms:W3CDTF">2021-11-03T06:41:46Z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