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_GBK" w:hAnsi="方正小标宋_GBK" w:eastAsia="方正小标宋_GBK" w:cs="方正小标宋_GBK"/>
          <w:color w:val="000000"/>
          <w:spacing w:val="0"/>
          <w:kern w:val="2"/>
          <w:sz w:val="44"/>
          <w:szCs w:val="44"/>
          <w:lang w:val="en-US" w:eastAsia="zh-CN" w:bidi="ar"/>
        </w:rPr>
      </w:pPr>
      <w:r>
        <w:rPr>
          <w:rFonts w:hint="eastAsia" w:ascii="方正小标宋_GBK" w:hAnsi="方正小标宋_GBK" w:eastAsia="方正小标宋_GBK" w:cs="方正小标宋_GBK"/>
          <w:color w:val="000000"/>
          <w:spacing w:val="0"/>
          <w:kern w:val="2"/>
          <w:sz w:val="44"/>
          <w:szCs w:val="44"/>
          <w:lang w:val="en-US" w:eastAsia="zh-CN" w:bidi="ar"/>
        </w:rPr>
        <w:t>重庆市应急管理局</w:t>
      </w:r>
    </w:p>
    <w:p>
      <w:pPr>
        <w:pStyle w:val="3"/>
        <w:keepNext w:val="0"/>
        <w:keepLines w:val="0"/>
        <w:pageBreakBefore w:val="0"/>
        <w:widowControl w:val="0"/>
        <w:kinsoku/>
        <w:wordWrap/>
        <w:overflowPunct/>
        <w:topLinePunct w:val="0"/>
        <w:autoSpaceDN/>
        <w:bidi w:val="0"/>
        <w:adjustRightInd/>
        <w:spacing w:before="0" w:line="540" w:lineRule="exact"/>
        <w:ind w:left="0"/>
        <w:jc w:val="center"/>
        <w:textAlignment w:val="auto"/>
        <w:rPr>
          <w:rFonts w:hint="eastAsia" w:ascii="方正小标宋_GBK" w:hAnsi="方正小标宋_GBK" w:eastAsia="方正小标宋_GBK" w:cs="方正小标宋_GBK"/>
          <w:color w:val="000000"/>
          <w:spacing w:val="0"/>
          <w:kern w:val="2"/>
          <w:sz w:val="44"/>
          <w:szCs w:val="44"/>
          <w:lang w:val="en-US" w:eastAsia="zh-CN" w:bidi="ar"/>
        </w:rPr>
      </w:pPr>
      <w:r>
        <w:rPr>
          <w:rFonts w:hint="eastAsia" w:ascii="方正小标宋_GBK" w:hAnsi="方正小标宋_GBK" w:eastAsia="方正小标宋_GBK" w:cs="方正小标宋_GBK"/>
          <w:color w:val="000000"/>
          <w:spacing w:val="0"/>
          <w:kern w:val="2"/>
          <w:sz w:val="44"/>
          <w:szCs w:val="44"/>
          <w:lang w:val="en-US" w:eastAsia="zh-CN" w:bidi="ar"/>
        </w:rPr>
        <w:t>重庆市财政局</w:t>
      </w:r>
    </w:p>
    <w:p>
      <w:pPr>
        <w:keepNext w:val="0"/>
        <w:keepLines w:val="0"/>
        <w:pageBreakBefore w:val="0"/>
        <w:widowControl w:val="0"/>
        <w:kinsoku/>
        <w:wordWrap/>
        <w:overflowPunct/>
        <w:topLinePunct w:val="0"/>
        <w:autoSpaceDN/>
        <w:bidi w:val="0"/>
        <w:adjustRightInd/>
        <w:spacing w:line="540" w:lineRule="exact"/>
        <w:ind w:left="0"/>
        <w:jc w:val="center"/>
        <w:textAlignment w:val="auto"/>
        <w:rPr>
          <w:rFonts w:hint="eastAsia" w:ascii="方正小标宋_GBK" w:hAnsi="方正小标宋_GBK" w:eastAsia="方正小标宋_GBK" w:cs="方正小标宋_GBK"/>
          <w:color w:val="000000"/>
          <w:spacing w:val="0"/>
          <w:kern w:val="2"/>
          <w:sz w:val="44"/>
          <w:szCs w:val="44"/>
          <w:lang w:val="en-US" w:eastAsia="zh-CN" w:bidi="ar"/>
        </w:rPr>
      </w:pPr>
      <w:r>
        <w:rPr>
          <w:rFonts w:hint="eastAsia" w:ascii="方正小标宋_GBK" w:hAnsi="方正小标宋_GBK" w:eastAsia="方正小标宋_GBK" w:cs="方正小标宋_GBK"/>
          <w:color w:val="000000"/>
          <w:spacing w:val="0"/>
          <w:kern w:val="2"/>
          <w:sz w:val="44"/>
          <w:szCs w:val="44"/>
          <w:lang w:val="en-US" w:eastAsia="zh-CN" w:bidi="ar"/>
        </w:rPr>
        <w:t>重庆市规划和自然资源局</w:t>
      </w:r>
    </w:p>
    <w:p>
      <w:pPr>
        <w:pStyle w:val="3"/>
        <w:keepNext w:val="0"/>
        <w:keepLines w:val="0"/>
        <w:pageBreakBefore w:val="0"/>
        <w:widowControl w:val="0"/>
        <w:kinsoku/>
        <w:wordWrap/>
        <w:overflowPunct/>
        <w:topLinePunct w:val="0"/>
        <w:autoSpaceDN/>
        <w:bidi w:val="0"/>
        <w:adjustRightInd/>
        <w:spacing w:before="0" w:line="540" w:lineRule="exact"/>
        <w:ind w:left="0"/>
        <w:jc w:val="center"/>
        <w:textAlignment w:val="auto"/>
        <w:rPr>
          <w:rFonts w:hint="eastAsia" w:ascii="方正小标宋_GBK" w:hAnsi="方正小标宋_GBK" w:eastAsia="方正小标宋_GBK" w:cs="方正小标宋_GBK"/>
          <w:color w:val="000000"/>
          <w:spacing w:val="0"/>
          <w:kern w:val="2"/>
          <w:sz w:val="44"/>
          <w:szCs w:val="44"/>
          <w:lang w:val="en-US" w:eastAsia="zh-CN" w:bidi="ar"/>
        </w:rPr>
      </w:pPr>
      <w:r>
        <w:rPr>
          <w:rFonts w:hint="eastAsia" w:ascii="方正小标宋_GBK" w:hAnsi="方正小标宋_GBK" w:eastAsia="方正小标宋_GBK" w:cs="方正小标宋_GBK"/>
          <w:color w:val="000000"/>
          <w:spacing w:val="0"/>
          <w:kern w:val="2"/>
          <w:sz w:val="44"/>
          <w:szCs w:val="44"/>
          <w:lang w:val="en-US" w:eastAsia="zh-CN" w:bidi="ar"/>
        </w:rPr>
        <w:t>重庆市住房和城乡建设委员会</w:t>
      </w:r>
    </w:p>
    <w:p>
      <w:pPr>
        <w:keepNext w:val="0"/>
        <w:keepLines w:val="0"/>
        <w:pageBreakBefore w:val="0"/>
        <w:widowControl w:val="0"/>
        <w:kinsoku/>
        <w:wordWrap/>
        <w:overflowPunct/>
        <w:topLinePunct w:val="0"/>
        <w:autoSpaceDN/>
        <w:bidi w:val="0"/>
        <w:adjustRightInd/>
        <w:spacing w:line="540" w:lineRule="exact"/>
        <w:ind w:left="0"/>
        <w:jc w:val="center"/>
        <w:textAlignment w:val="auto"/>
        <w:rPr>
          <w:rFonts w:hint="eastAsia" w:ascii="方正小标宋_GBK" w:hAnsi="方正小标宋_GBK" w:eastAsia="方正小标宋_GBK" w:cs="方正小标宋_GBK"/>
          <w:color w:val="000000"/>
          <w:spacing w:val="0"/>
          <w:kern w:val="2"/>
          <w:sz w:val="44"/>
          <w:szCs w:val="44"/>
          <w:lang w:val="en-US" w:eastAsia="zh-CN" w:bidi="ar"/>
        </w:rPr>
      </w:pPr>
      <w:r>
        <w:rPr>
          <w:rFonts w:hint="eastAsia" w:ascii="方正小标宋_GBK" w:hAnsi="方正小标宋_GBK" w:eastAsia="方正小标宋_GBK" w:cs="方正小标宋_GBK"/>
          <w:color w:val="000000"/>
          <w:spacing w:val="0"/>
          <w:kern w:val="2"/>
          <w:sz w:val="44"/>
          <w:szCs w:val="44"/>
          <w:lang w:val="en-US" w:eastAsia="zh-CN" w:bidi="ar"/>
        </w:rPr>
        <w:t>重庆市农业农村委员会</w:t>
      </w:r>
    </w:p>
    <w:p>
      <w:pPr>
        <w:pStyle w:val="3"/>
        <w:keepNext w:val="0"/>
        <w:keepLines w:val="0"/>
        <w:pageBreakBefore w:val="0"/>
        <w:widowControl w:val="0"/>
        <w:kinsoku/>
        <w:wordWrap/>
        <w:overflowPunct/>
        <w:topLinePunct w:val="0"/>
        <w:autoSpaceDN/>
        <w:bidi w:val="0"/>
        <w:adjustRightInd/>
        <w:spacing w:before="0" w:line="540" w:lineRule="exact"/>
        <w:ind w:lef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000000"/>
          <w:spacing w:val="0"/>
          <w:kern w:val="2"/>
          <w:sz w:val="44"/>
          <w:szCs w:val="44"/>
          <w:lang w:val="en-US" w:eastAsia="zh-CN" w:bidi="ar"/>
        </w:rPr>
        <w:t>国家金融监督管理总局重庆监管局</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color w:val="000000"/>
          <w:spacing w:val="0"/>
          <w:kern w:val="2"/>
          <w:sz w:val="44"/>
          <w:szCs w:val="44"/>
        </w:rPr>
      </w:pPr>
      <w:r>
        <w:rPr>
          <w:rFonts w:hint="eastAsia" w:ascii="方正小标宋_GBK" w:hAnsi="方正小标宋_GBK" w:eastAsia="方正小标宋_GBK" w:cs="方正小标宋_GBK"/>
          <w:color w:val="000000"/>
          <w:spacing w:val="0"/>
          <w:kern w:val="2"/>
          <w:sz w:val="44"/>
          <w:szCs w:val="44"/>
          <w:lang w:val="en-US" w:eastAsia="zh-CN" w:bidi="ar"/>
        </w:rPr>
        <w:t>关于印发</w:t>
      </w:r>
      <w:r>
        <w:rPr>
          <w:rFonts w:hint="eastAsia" w:ascii="方正小标宋_GBK" w:hAnsi="方正小标宋_GBK" w:eastAsia="方正小标宋_GBK" w:cs="方正小标宋_GBK"/>
          <w:color w:val="000000"/>
          <w:spacing w:val="0"/>
          <w:kern w:val="2"/>
          <w:sz w:val="44"/>
          <w:szCs w:val="44"/>
          <w:lang w:eastAsia="zh-CN" w:bidi="ar"/>
        </w:rPr>
        <w:t>《</w:t>
      </w:r>
      <w:r>
        <w:rPr>
          <w:rFonts w:hint="eastAsia" w:ascii="方正小标宋_GBK" w:hAnsi="方正小标宋_GBK" w:eastAsia="方正小标宋_GBK" w:cs="方正小标宋_GBK"/>
          <w:color w:val="000000"/>
          <w:spacing w:val="0"/>
          <w:kern w:val="2"/>
          <w:sz w:val="44"/>
          <w:szCs w:val="44"/>
          <w:lang w:val="en-US" w:eastAsia="zh-CN" w:bidi="ar"/>
        </w:rPr>
        <w:t>重庆市因灾倒损住房恢复重建救助</w:t>
      </w:r>
    </w:p>
    <w:p>
      <w:pPr>
        <w:keepNext w:val="0"/>
        <w:keepLines w:val="0"/>
        <w:pageBreakBefore w:val="0"/>
        <w:widowControl w:val="0"/>
        <w:suppressLineNumbers w:val="0"/>
        <w:kinsoku/>
        <w:wordWrap/>
        <w:overflowPunct/>
        <w:topLinePunct w:val="0"/>
        <w:autoSpaceDE w:val="0"/>
        <w:autoSpaceDN/>
        <w:bidi w:val="0"/>
        <w:adjustRightInd/>
        <w:snapToGrid w:val="0"/>
        <w:spacing w:beforeAutospacing="0" w:after="0" w:afterAutospacing="0" w:line="540" w:lineRule="exact"/>
        <w:ind w:left="0" w:right="0" w:firstLine="0" w:firstLineChars="0"/>
        <w:jc w:val="center"/>
        <w:textAlignment w:val="auto"/>
        <w:outlineLvl w:val="9"/>
        <w:rPr>
          <w:rFonts w:hint="eastAsia" w:ascii="方正小标宋_GBK" w:hAnsi="方正小标宋_GBK" w:eastAsia="方正小标宋_GBK" w:cs="方正小标宋_GBK"/>
          <w:color w:val="000000"/>
          <w:spacing w:val="0"/>
          <w:kern w:val="2"/>
          <w:sz w:val="44"/>
          <w:szCs w:val="44"/>
        </w:rPr>
      </w:pPr>
      <w:r>
        <w:rPr>
          <w:rFonts w:hint="eastAsia" w:ascii="方正小标宋_GBK" w:hAnsi="方正小标宋_GBK" w:eastAsia="方正小标宋_GBK" w:cs="方正小标宋_GBK"/>
          <w:color w:val="000000"/>
          <w:spacing w:val="0"/>
          <w:kern w:val="2"/>
          <w:sz w:val="44"/>
          <w:szCs w:val="44"/>
          <w:lang w:val="en-US" w:eastAsia="zh-CN" w:bidi="ar"/>
        </w:rPr>
        <w:t>工作办法（试行）</w:t>
      </w:r>
      <w:r>
        <w:rPr>
          <w:rFonts w:hint="eastAsia" w:ascii="方正小标宋_GBK" w:hAnsi="方正小标宋_GBK" w:eastAsia="方正小标宋_GBK" w:cs="方正小标宋_GBK"/>
          <w:color w:val="000000"/>
          <w:spacing w:val="0"/>
          <w:kern w:val="2"/>
          <w:sz w:val="44"/>
          <w:szCs w:val="44"/>
          <w:lang w:eastAsia="zh-CN" w:bidi="ar"/>
        </w:rPr>
        <w:t>》</w:t>
      </w:r>
      <w:r>
        <w:rPr>
          <w:rFonts w:hint="eastAsia" w:ascii="方正小标宋_GBK" w:hAnsi="方正小标宋_GBK" w:eastAsia="方正小标宋_GBK" w:cs="方正小标宋_GBK"/>
          <w:color w:val="000000"/>
          <w:spacing w:val="0"/>
          <w:kern w:val="2"/>
          <w:sz w:val="44"/>
          <w:szCs w:val="44"/>
          <w:lang w:val="en-US" w:eastAsia="zh-CN" w:bidi="ar"/>
        </w:rPr>
        <w:t>的通知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40" w:lineRule="exact"/>
        <w:ind w:left="0" w:leftChars="0" w:right="0" w:rightChars="0"/>
        <w:jc w:val="center"/>
        <w:textAlignment w:val="auto"/>
        <w:outlineLvl w:val="9"/>
        <w:rPr>
          <w:rFonts w:hint="eastAsia" w:ascii="方正仿宋_GBK" w:hAnsi="方正仿宋_GBK" w:eastAsia="方正仿宋_GBK" w:cs="方正仿宋_GBK"/>
          <w:color w:val="000000"/>
          <w:spacing w:val="0"/>
          <w:kern w:val="2"/>
          <w:sz w:val="32"/>
          <w:szCs w:val="32"/>
        </w:rPr>
      </w:pPr>
      <w:r>
        <w:rPr>
          <w:rFonts w:hint="eastAsia" w:ascii="方正仿宋_GBK" w:hAnsi="方正仿宋_GBK" w:eastAsia="方正仿宋_GBK" w:cs="方正仿宋_GBK"/>
          <w:sz w:val="32"/>
          <w:szCs w:val="32"/>
        </w:rPr>
        <w:t>渝</w:t>
      </w:r>
      <w:r>
        <w:rPr>
          <w:rFonts w:hint="eastAsia" w:ascii="方正仿宋_GBK" w:hAnsi="方正仿宋_GBK" w:eastAsia="方正仿宋_GBK" w:cs="方正仿宋_GBK"/>
          <w:sz w:val="32"/>
          <w:szCs w:val="32"/>
          <w:lang w:eastAsia="zh-CN"/>
        </w:rPr>
        <w:t>应急发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76</w:t>
      </w:r>
      <w:r>
        <w:rPr>
          <w:rFonts w:hint="eastAsia" w:ascii="方正仿宋_GBK" w:hAnsi="方正仿宋_GBK" w:eastAsia="方正仿宋_GBK" w:cs="方正仿宋_GBK"/>
          <w:sz w:val="32"/>
          <w:szCs w:val="32"/>
        </w:rPr>
        <w:t>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仿宋_GBK" w:hAnsi="方正仿宋_GBK" w:eastAsia="方正仿宋_GBK" w:cs="方正仿宋_GBK"/>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jc w:val="both"/>
        <w:textAlignment w:val="auto"/>
        <w:outlineLvl w:val="9"/>
        <w:rPr>
          <w:rFonts w:hint="eastAsia" w:ascii="方正仿宋_GBK" w:hAnsi="方正仿宋_GBK" w:eastAsia="方正仿宋_GBK" w:cs="方正仿宋_GBK"/>
          <w:color w:val="000000"/>
          <w:spacing w:val="0"/>
          <w:kern w:val="2"/>
          <w:sz w:val="32"/>
          <w:szCs w:val="32"/>
        </w:rPr>
      </w:pPr>
      <w:r>
        <w:rPr>
          <w:rFonts w:hint="eastAsia" w:ascii="方正仿宋_GBK" w:hAnsi="方正仿宋_GBK" w:eastAsia="方正仿宋_GBK" w:cs="方正仿宋_GBK"/>
          <w:color w:val="000000"/>
          <w:spacing w:val="0"/>
          <w:kern w:val="2"/>
          <w:sz w:val="32"/>
          <w:szCs w:val="32"/>
          <w:lang w:val="en-US" w:eastAsia="zh-CN" w:bidi="ar"/>
        </w:rPr>
        <w:t>各区县（自治县）应急管理局、财政局、规划自然资源局、住房城乡建委、农业农村委</w:t>
      </w:r>
      <w:r>
        <w:rPr>
          <w:rFonts w:hint="eastAsia" w:ascii="方正仿宋_GBK" w:hAnsi="方正仿宋_GBK" w:eastAsia="方正仿宋_GBK" w:cs="方正仿宋_GBK"/>
          <w:color w:val="000000"/>
          <w:spacing w:val="0"/>
          <w:kern w:val="2"/>
          <w:sz w:val="32"/>
          <w:szCs w:val="32"/>
          <w:lang w:eastAsia="zh-CN" w:bidi="ar"/>
        </w:rPr>
        <w:t>，国家金融监督管理总局重庆各监管分局</w:t>
      </w:r>
      <w:r>
        <w:rPr>
          <w:rFonts w:hint="eastAsia" w:ascii="方正仿宋_GBK" w:hAnsi="方正仿宋_GBK" w:eastAsia="方正仿宋_GBK" w:cs="方正仿宋_GBK"/>
          <w:color w:val="000000"/>
          <w:spacing w:val="0"/>
          <w:kern w:val="2"/>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spacing w:val="0"/>
          <w:kern w:val="2"/>
          <w:sz w:val="32"/>
          <w:szCs w:val="32"/>
        </w:rPr>
      </w:pPr>
      <w:r>
        <w:rPr>
          <w:rFonts w:hint="eastAsia" w:ascii="方正仿宋_GBK" w:hAnsi="方正仿宋_GBK" w:eastAsia="方正仿宋_GBK" w:cs="方正仿宋_GBK"/>
          <w:color w:val="000000"/>
          <w:spacing w:val="0"/>
          <w:kern w:val="2"/>
          <w:sz w:val="32"/>
          <w:szCs w:val="32"/>
          <w:lang w:val="en-US" w:eastAsia="zh-CN" w:bidi="ar"/>
        </w:rPr>
        <w:t>现将《重庆市因灾倒损住房恢复重建救助工作办法（试行）》</w:t>
      </w:r>
      <w:bookmarkStart w:id="0" w:name="_GoBack"/>
      <w:bookmarkEnd w:id="0"/>
      <w:r>
        <w:rPr>
          <w:rFonts w:hint="eastAsia" w:ascii="方正仿宋_GBK" w:hAnsi="方正仿宋_GBK" w:eastAsia="方正仿宋_GBK" w:cs="方正仿宋_GBK"/>
          <w:color w:val="000000"/>
          <w:spacing w:val="0"/>
          <w:kern w:val="2"/>
          <w:sz w:val="32"/>
          <w:szCs w:val="32"/>
          <w:lang w:val="en-US" w:eastAsia="zh-CN" w:bidi="ar"/>
        </w:rPr>
        <w:t>印发给你们，请认真贯彻执行。</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right="0" w:rightChars="0" w:firstLine="320" w:firstLineChars="100"/>
        <w:jc w:val="both"/>
        <w:textAlignment w:val="auto"/>
        <w:outlineLvl w:val="9"/>
        <w:rPr>
          <w:rFonts w:hint="eastAsia" w:ascii="方正仿宋_GBK" w:hAnsi="方正仿宋_GBK" w:eastAsia="方正仿宋_GBK" w:cs="方正仿宋_GBK"/>
          <w:color w:val="000000"/>
          <w:spacing w:val="0"/>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right="0" w:rightChars="0" w:firstLine="320" w:firstLineChars="100"/>
        <w:jc w:val="both"/>
        <w:textAlignment w:val="auto"/>
        <w:outlineLvl w:val="9"/>
        <w:rPr>
          <w:rFonts w:hint="eastAsia" w:ascii="方正仿宋_GBK" w:hAnsi="方正仿宋_GBK" w:eastAsia="方正仿宋_GBK" w:cs="方正仿宋_GBK"/>
          <w:color w:val="000000"/>
          <w:spacing w:val="0"/>
          <w:kern w:val="2"/>
          <w:sz w:val="32"/>
          <w:szCs w:val="32"/>
          <w:lang w:val="en-US" w:eastAsia="zh-CN" w:bidi="ar"/>
        </w:rPr>
      </w:pPr>
      <w:r>
        <w:rPr>
          <w:rFonts w:hint="eastAsia" w:ascii="方正仿宋_GBK" w:hAnsi="方正仿宋_GBK" w:eastAsia="方正仿宋_GBK" w:cs="方正仿宋_GBK"/>
          <w:color w:val="000000"/>
          <w:spacing w:val="0"/>
          <w:kern w:val="2"/>
          <w:sz w:val="32"/>
          <w:szCs w:val="32"/>
          <w:lang w:val="en-US" w:eastAsia="zh-CN" w:bidi="ar"/>
        </w:rPr>
        <w:t>重庆市应急管理局               重庆市财政局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right="0" w:rightChars="0"/>
        <w:jc w:val="both"/>
        <w:textAlignment w:val="auto"/>
        <w:outlineLvl w:val="9"/>
        <w:rPr>
          <w:rFonts w:hint="eastAsia" w:ascii="方正仿宋_GBK" w:hAnsi="方正仿宋_GBK" w:eastAsia="方正仿宋_GBK" w:cs="方正仿宋_GBK"/>
          <w:color w:val="000000"/>
          <w:spacing w:val="0"/>
          <w:kern w:val="2"/>
          <w:sz w:val="32"/>
          <w:szCs w:val="32"/>
          <w:lang w:val="en-US" w:eastAsia="zh-CN" w:bidi="ar"/>
        </w:rPr>
      </w:pPr>
      <w:r>
        <w:rPr>
          <w:rFonts w:hint="eastAsia" w:ascii="方正仿宋_GBK" w:hAnsi="方正仿宋_GBK" w:eastAsia="方正仿宋_GBK" w:cs="方正仿宋_GBK"/>
          <w:color w:val="000000"/>
          <w:spacing w:val="0"/>
          <w:kern w:val="2"/>
          <w:sz w:val="32"/>
          <w:szCs w:val="32"/>
          <w:lang w:val="en-US" w:eastAsia="zh-CN" w:bidi="ar"/>
        </w:rPr>
        <w:t>重庆市规划和自然资源局     重庆市住房和城乡建设委员会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right="0" w:rightChars="0"/>
        <w:jc w:val="both"/>
        <w:textAlignment w:val="auto"/>
        <w:outlineLvl w:val="9"/>
        <w:rPr>
          <w:rFonts w:hint="eastAsia" w:ascii="方正仿宋_GBK" w:hAnsi="方正仿宋_GBK" w:eastAsia="方正仿宋_GBK" w:cs="方正仿宋_GBK"/>
          <w:color w:val="000000"/>
          <w:spacing w:val="0"/>
          <w:kern w:val="2"/>
          <w:sz w:val="32"/>
          <w:szCs w:val="32"/>
        </w:rPr>
      </w:pPr>
      <w:r>
        <w:rPr>
          <w:rFonts w:hint="eastAsia" w:ascii="方正仿宋_GBK" w:hAnsi="方正仿宋_GBK" w:eastAsia="方正仿宋_GBK" w:cs="方正仿宋_GBK"/>
          <w:color w:val="000000"/>
          <w:spacing w:val="0"/>
          <w:kern w:val="2"/>
          <w:sz w:val="32"/>
          <w:szCs w:val="32"/>
          <w:lang w:val="en-US" w:eastAsia="zh-CN" w:bidi="ar"/>
        </w:rPr>
        <w:t>重庆市农业农村委员会    国家金融监督管理总局重庆监管局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leftChars="0" w:right="840" w:rightChars="400" w:firstLine="0" w:firstLineChars="0"/>
        <w:jc w:val="right"/>
        <w:textAlignment w:val="auto"/>
        <w:outlineLvl w:val="9"/>
        <w:rPr>
          <w:rFonts w:hint="eastAsia" w:ascii="方正仿宋_GBK" w:hAnsi="方正仿宋_GBK" w:eastAsia="方正仿宋_GBK" w:cs="方正仿宋_GBK"/>
          <w:color w:val="000000"/>
          <w:spacing w:val="0"/>
          <w:kern w:val="2"/>
          <w:sz w:val="32"/>
          <w:szCs w:val="32"/>
        </w:rPr>
      </w:pPr>
      <w:r>
        <w:rPr>
          <w:rFonts w:hint="default" w:ascii="Times New Roman" w:hAnsi="Times New Roman" w:eastAsia="方正楷体_GBK" w:cs="Times New Roman"/>
          <w:color w:val="000000"/>
          <w:spacing w:val="0"/>
          <w:kern w:val="2"/>
          <w:sz w:val="32"/>
          <w:szCs w:val="32"/>
          <w:lang w:val="en-US" w:eastAsia="zh-CN" w:bidi="ar"/>
        </w:rPr>
        <w:t>202</w:t>
      </w:r>
      <w:r>
        <w:rPr>
          <w:rFonts w:hint="eastAsia" w:ascii="Times New Roman" w:hAnsi="Times New Roman" w:eastAsia="方正楷体_GBK" w:cs="Times New Roman"/>
          <w:color w:val="000000"/>
          <w:spacing w:val="0"/>
          <w:kern w:val="2"/>
          <w:sz w:val="32"/>
          <w:szCs w:val="32"/>
          <w:lang w:val="en-US" w:eastAsia="zh-CN" w:bidi="ar"/>
        </w:rPr>
        <w:t>4</w:t>
      </w:r>
      <w:r>
        <w:rPr>
          <w:rFonts w:hint="eastAsia" w:ascii="方正仿宋_GBK" w:hAnsi="方正仿宋_GBK" w:eastAsia="方正仿宋_GBK" w:cs="方正仿宋_GBK"/>
          <w:color w:val="000000"/>
          <w:spacing w:val="0"/>
          <w:kern w:val="2"/>
          <w:sz w:val="32"/>
          <w:szCs w:val="32"/>
          <w:lang w:val="en-US" w:eastAsia="zh-CN" w:bidi="ar"/>
        </w:rPr>
        <w:t>年</w:t>
      </w:r>
      <w:r>
        <w:rPr>
          <w:rFonts w:hint="eastAsia" w:ascii="Times New Roman" w:hAnsi="Times New Roman" w:eastAsia="方正楷体_GBK" w:cs="方正楷体_GBK"/>
          <w:color w:val="000000"/>
          <w:spacing w:val="0"/>
          <w:kern w:val="2"/>
          <w:sz w:val="32"/>
          <w:szCs w:val="32"/>
          <w:lang w:val="en-US" w:eastAsia="zh-CN" w:bidi="ar"/>
        </w:rPr>
        <w:t>7</w:t>
      </w:r>
      <w:r>
        <w:rPr>
          <w:rFonts w:hint="eastAsia" w:ascii="方正仿宋_GBK" w:hAnsi="方正仿宋_GBK" w:eastAsia="方正仿宋_GBK" w:cs="方正仿宋_GBK"/>
          <w:color w:val="000000"/>
          <w:spacing w:val="0"/>
          <w:kern w:val="2"/>
          <w:sz w:val="32"/>
          <w:szCs w:val="32"/>
          <w:lang w:val="en-US" w:eastAsia="zh-CN" w:bidi="ar"/>
        </w:rPr>
        <w:t>月</w:t>
      </w:r>
      <w:r>
        <w:rPr>
          <w:rFonts w:hint="eastAsia" w:ascii="Times New Roman" w:hAnsi="Times New Roman" w:eastAsia="方正楷体_GBK" w:cs="方正楷体_GBK"/>
          <w:color w:val="000000"/>
          <w:spacing w:val="0"/>
          <w:kern w:val="2"/>
          <w:sz w:val="32"/>
          <w:szCs w:val="32"/>
          <w:lang w:val="en-US" w:eastAsia="zh-CN" w:bidi="ar"/>
        </w:rPr>
        <w:t>22</w:t>
      </w:r>
      <w:r>
        <w:rPr>
          <w:rFonts w:hint="eastAsia" w:ascii="方正仿宋_GBK" w:hAnsi="方正仿宋_GBK" w:eastAsia="方正仿宋_GBK" w:cs="方正仿宋_GBK"/>
          <w:color w:val="000000"/>
          <w:spacing w:val="0"/>
          <w:kern w:val="2"/>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val="0"/>
        <w:spacing w:line="594" w:lineRule="exact"/>
        <w:jc w:val="both"/>
        <w:textAlignment w:val="auto"/>
        <w:outlineLvl w:val="9"/>
        <w:rPr>
          <w:rFonts w:hint="eastAsia" w:ascii="Times New Roman" w:hAnsi="Times New Roman" w:eastAsia="方正小标宋_GBK" w:cs="Times New Roman"/>
          <w:color w:val="000000"/>
          <w:spacing w:val="0"/>
          <w:sz w:val="44"/>
          <w:szCs w:val="44"/>
        </w:rPr>
      </w:pPr>
      <w:r>
        <w:rPr>
          <w:rFonts w:hint="eastAsia" w:ascii="Times New Roman" w:hAnsi="Times New Roman" w:eastAsia="方正小标宋_GBK" w:cs="Times New Roman"/>
          <w:color w:val="000000"/>
          <w:spacing w:val="0"/>
          <w:sz w:val="44"/>
          <w:szCs w:val="44"/>
        </w:rPr>
        <w:br w:type="page"/>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s="Times New Roman"/>
          <w:color w:val="000000"/>
          <w:spacing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s="Times New Roman"/>
          <w:color w:val="000000"/>
          <w:spacing w:val="0"/>
          <w:sz w:val="44"/>
          <w:szCs w:val="44"/>
          <w:lang w:eastAsia="zh-CN"/>
        </w:rPr>
      </w:pPr>
      <w:r>
        <w:rPr>
          <w:rFonts w:hint="eastAsia" w:ascii="Times New Roman" w:hAnsi="Times New Roman" w:eastAsia="方正小标宋_GBK" w:cs="Times New Roman"/>
          <w:color w:val="000000"/>
          <w:spacing w:val="0"/>
          <w:sz w:val="44"/>
          <w:szCs w:val="44"/>
        </w:rPr>
        <w:t>重庆市</w:t>
      </w:r>
      <w:r>
        <w:rPr>
          <w:rFonts w:hint="eastAsia" w:ascii="Times New Roman" w:hAnsi="Times New Roman" w:eastAsia="方正小标宋_GBK" w:cs="Times New Roman"/>
          <w:color w:val="000000"/>
          <w:spacing w:val="0"/>
          <w:sz w:val="44"/>
          <w:szCs w:val="44"/>
          <w:lang w:eastAsia="zh-CN"/>
        </w:rPr>
        <w:t>因灾倒损住房恢复重建</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s="Times New Roman"/>
          <w:color w:val="000000"/>
          <w:spacing w:val="0"/>
          <w:sz w:val="44"/>
          <w:szCs w:val="44"/>
          <w:lang w:eastAsia="zh-CN"/>
        </w:rPr>
      </w:pPr>
      <w:r>
        <w:rPr>
          <w:rFonts w:hint="eastAsia" w:ascii="Times New Roman" w:hAnsi="Times New Roman" w:eastAsia="方正小标宋_GBK" w:cs="Times New Roman"/>
          <w:color w:val="000000"/>
          <w:spacing w:val="0"/>
          <w:sz w:val="44"/>
          <w:szCs w:val="44"/>
          <w:lang w:eastAsia="zh-CN"/>
        </w:rPr>
        <w:t>救助工作</w:t>
      </w:r>
      <w:r>
        <w:rPr>
          <w:rFonts w:hint="eastAsia" w:ascii="Times New Roman" w:hAnsi="Times New Roman" w:eastAsia="方正小标宋_GBK" w:cs="Times New Roman"/>
          <w:color w:val="000000"/>
          <w:spacing w:val="0"/>
          <w:sz w:val="44"/>
          <w:szCs w:val="44"/>
        </w:rPr>
        <w:t>办法</w:t>
      </w:r>
      <w:r>
        <w:rPr>
          <w:rFonts w:hint="eastAsia" w:ascii="Times New Roman" w:hAnsi="Times New Roman" w:eastAsia="方正小标宋_GBK" w:cs="Times New Roman"/>
          <w:color w:val="000000"/>
          <w:spacing w:val="0"/>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outlineLvl w:val="9"/>
        <w:rPr>
          <w:rFonts w:hint="eastAsia" w:ascii="Times New Roman" w:hAnsi="Times New Roman" w:eastAsia="方正黑体_GBK" w:cs="方正黑体_GBK"/>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eastAsia" w:ascii="Times New Roman" w:hAnsi="Times New Roman" w:eastAsia="方正黑体_GBK" w:cs="方正黑体_GBK"/>
          <w:color w:val="000000"/>
          <w:spacing w:val="0"/>
          <w:sz w:val="32"/>
          <w:szCs w:val="22"/>
          <w:lang w:eastAsia="zh-CN"/>
        </w:rPr>
      </w:pPr>
      <w:r>
        <w:rPr>
          <w:rFonts w:hint="eastAsia" w:ascii="Times New Roman" w:hAnsi="Times New Roman" w:eastAsia="方正黑体_GBK" w:cs="方正黑体_GBK"/>
          <w:color w:val="000000"/>
          <w:spacing w:val="0"/>
          <w:sz w:val="32"/>
          <w:szCs w:val="32"/>
          <w:lang w:eastAsia="zh-CN"/>
        </w:rPr>
        <w:t>第一章</w:t>
      </w:r>
      <w:r>
        <w:rPr>
          <w:rFonts w:hint="eastAsia" w:ascii="Times New Roman" w:hAnsi="Times New Roman" w:eastAsia="方正黑体_GBK" w:cs="方正黑体_GBK"/>
          <w:color w:val="000000"/>
          <w:spacing w:val="0"/>
          <w:sz w:val="32"/>
          <w:szCs w:val="32"/>
          <w:lang w:val="en-US" w:eastAsia="zh-CN"/>
        </w:rPr>
        <w:t xml:space="preserve">  总  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outlineLvl w:val="9"/>
        <w:rPr>
          <w:rFonts w:hint="eastAsia" w:ascii="Times New Roman" w:hAnsi="Times New Roman" w:eastAsia="方正仿宋_GBK" w:cs="Times New Roman"/>
          <w:color w:val="000000"/>
          <w:spacing w:val="0"/>
          <w:sz w:val="32"/>
          <w:szCs w:val="32"/>
          <w:lang w:eastAsia="zh-CN"/>
        </w:rPr>
      </w:pPr>
      <w:r>
        <w:rPr>
          <w:rFonts w:hint="eastAsia" w:ascii="Times New Roman" w:hAnsi="Times New Roman" w:eastAsia="方正黑体_GBK" w:cs="方正黑体_GBK"/>
          <w:color w:val="000000"/>
          <w:spacing w:val="0"/>
          <w:sz w:val="32"/>
          <w:szCs w:val="22"/>
          <w:lang w:eastAsia="zh-CN"/>
        </w:rPr>
        <w:t>第一条</w:t>
      </w:r>
      <w:r>
        <w:rPr>
          <w:rFonts w:hint="eastAsia" w:ascii="Times New Roman" w:hAnsi="Times New Roman" w:eastAsia="方正仿宋_GBK" w:cs="方正仿宋_GBK"/>
          <w:color w:val="000000"/>
          <w:spacing w:val="0"/>
          <w:sz w:val="32"/>
          <w:szCs w:val="22"/>
          <w:lang w:val="en-US" w:eastAsia="zh-CN"/>
        </w:rPr>
        <w:t xml:space="preserve">  </w:t>
      </w:r>
      <w:r>
        <w:rPr>
          <w:rFonts w:hint="eastAsia" w:ascii="Times New Roman" w:hAnsi="Times New Roman" w:eastAsia="方正仿宋_GBK" w:cs="方正仿宋_GBK"/>
          <w:color w:val="000000"/>
          <w:spacing w:val="0"/>
          <w:sz w:val="32"/>
          <w:szCs w:val="22"/>
        </w:rPr>
        <w:t>为进一步规范</w:t>
      </w:r>
      <w:r>
        <w:rPr>
          <w:rFonts w:hint="eastAsia" w:ascii="Times New Roman" w:hAnsi="Times New Roman" w:eastAsia="方正仿宋_GBK" w:cs="方正仿宋_GBK"/>
          <w:color w:val="000000"/>
          <w:spacing w:val="0"/>
          <w:sz w:val="32"/>
          <w:szCs w:val="22"/>
          <w:lang w:eastAsia="zh-CN"/>
        </w:rPr>
        <w:t>全市因灾倒损住房恢复重建</w:t>
      </w:r>
      <w:r>
        <w:rPr>
          <w:rFonts w:hint="eastAsia" w:ascii="Times New Roman" w:hAnsi="Times New Roman" w:eastAsia="方正仿宋_GBK" w:cs="方正仿宋_GBK"/>
          <w:color w:val="000000"/>
          <w:spacing w:val="0"/>
          <w:sz w:val="32"/>
          <w:szCs w:val="22"/>
        </w:rPr>
        <w:t>救助工作，</w:t>
      </w:r>
      <w:r>
        <w:rPr>
          <w:rFonts w:hint="eastAsia" w:ascii="Times New Roman" w:hAnsi="Times New Roman" w:eastAsia="方正仿宋_GBK" w:cs="Times New Roman"/>
          <w:color w:val="000000"/>
          <w:spacing w:val="0"/>
          <w:sz w:val="32"/>
          <w:szCs w:val="32"/>
          <w:lang w:eastAsia="zh-CN"/>
        </w:rPr>
        <w:t>根据《自然灾害救助条例》</w:t>
      </w:r>
      <w:r>
        <w:rPr>
          <w:rFonts w:hint="default" w:ascii="Times New Roman" w:hAnsi="Times New Roman" w:eastAsia="方正仿宋_GBK" w:cs="Times New Roman"/>
          <w:color w:val="000000"/>
          <w:spacing w:val="0"/>
          <w:sz w:val="32"/>
          <w:szCs w:val="32"/>
          <w:lang w:eastAsia="zh-CN"/>
        </w:rPr>
        <w:t>（国务院令第709号）</w:t>
      </w:r>
      <w:r>
        <w:rPr>
          <w:rFonts w:hint="eastAsia" w:ascii="Times New Roman" w:hAnsi="Times New Roman" w:eastAsia="方正仿宋_GBK" w:cs="Times New Roman"/>
          <w:color w:val="000000"/>
          <w:spacing w:val="0"/>
          <w:sz w:val="32"/>
          <w:szCs w:val="32"/>
          <w:lang w:val="en-US" w:eastAsia="zh-CN"/>
        </w:rPr>
        <w:t>《应急管理部财政部关于印发〈</w:t>
      </w:r>
      <w:r>
        <w:rPr>
          <w:rFonts w:hint="eastAsia" w:ascii="Times New Roman" w:hAnsi="Times New Roman" w:eastAsia="方正仿宋_GBK" w:cs="Times New Roman"/>
          <w:color w:val="000000"/>
          <w:spacing w:val="0"/>
          <w:sz w:val="32"/>
          <w:szCs w:val="32"/>
          <w:lang w:eastAsia="zh-CN"/>
        </w:rPr>
        <w:t>因灾倒塌</w:t>
      </w:r>
      <w:r>
        <w:rPr>
          <w:rFonts w:hint="eastAsia" w:ascii="Times New Roman" w:hAnsi="Times New Roman" w:eastAsia="方正仿宋_GBK" w:cs="Times New Roman"/>
          <w:color w:val="000000"/>
          <w:spacing w:val="0"/>
          <w:sz w:val="32"/>
          <w:szCs w:val="32"/>
          <w:highlight w:val="none"/>
          <w:lang w:eastAsia="zh-CN"/>
        </w:rPr>
        <w:t>、</w:t>
      </w:r>
      <w:r>
        <w:rPr>
          <w:rFonts w:hint="eastAsia" w:ascii="Times New Roman" w:hAnsi="Times New Roman" w:eastAsia="方正仿宋_GBK" w:cs="Times New Roman"/>
          <w:color w:val="000000"/>
          <w:spacing w:val="0"/>
          <w:sz w:val="32"/>
          <w:szCs w:val="32"/>
          <w:lang w:eastAsia="zh-CN"/>
        </w:rPr>
        <w:t>损坏住房恢复重建救助工作规范</w:t>
      </w:r>
      <w:r>
        <w:rPr>
          <w:rFonts w:hint="eastAsia" w:ascii="Times New Roman" w:hAnsi="Times New Roman" w:eastAsia="方正仿宋_GBK" w:cs="Times New Roman"/>
          <w:color w:val="000000"/>
          <w:spacing w:val="0"/>
          <w:sz w:val="32"/>
          <w:szCs w:val="32"/>
          <w:lang w:val="en-US" w:eastAsia="zh-CN"/>
        </w:rPr>
        <w:t>〉</w:t>
      </w:r>
      <w:r>
        <w:rPr>
          <w:rFonts w:hint="eastAsia" w:ascii="Times New Roman" w:hAnsi="Times New Roman" w:eastAsia="方正仿宋_GBK" w:cs="Times New Roman"/>
          <w:color w:val="000000"/>
          <w:spacing w:val="0"/>
          <w:sz w:val="32"/>
          <w:szCs w:val="32"/>
          <w:lang w:eastAsia="zh-CN"/>
        </w:rPr>
        <w:t>的通知</w:t>
      </w:r>
      <w:r>
        <w:rPr>
          <w:rFonts w:hint="eastAsia" w:ascii="Times New Roman" w:hAnsi="Times New Roman" w:eastAsia="方正仿宋_GBK" w:cs="Times New Roman"/>
          <w:color w:val="000000"/>
          <w:spacing w:val="0"/>
          <w:sz w:val="32"/>
          <w:szCs w:val="32"/>
          <w:lang w:val="en-US" w:eastAsia="zh-CN"/>
        </w:rPr>
        <w:t>》</w:t>
      </w:r>
      <w:r>
        <w:rPr>
          <w:rFonts w:hint="default" w:ascii="Times New Roman" w:hAnsi="Times New Roman" w:eastAsia="方正仿宋_GBK" w:cs="Times New Roman"/>
          <w:color w:val="000000"/>
          <w:spacing w:val="0"/>
          <w:sz w:val="32"/>
          <w:szCs w:val="32"/>
          <w:lang w:eastAsia="zh-CN"/>
        </w:rPr>
        <w:t>（应急</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default" w:ascii="Times New Roman" w:hAnsi="Times New Roman" w:eastAsia="方正仿宋_GBK" w:cs="方正仿宋_GBK"/>
          <w:b w:val="0"/>
          <w:bCs w:val="0"/>
          <w:color w:val="000000"/>
          <w:spacing w:val="0"/>
          <w:kern w:val="0"/>
          <w:sz w:val="32"/>
          <w:szCs w:val="32"/>
          <w:lang w:eastAsia="zh-CN" w:bidi="ar"/>
        </w:rPr>
        <w:t>2023</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default" w:ascii="Times New Roman" w:hAnsi="Times New Roman" w:eastAsia="方正仿宋_GBK" w:cs="Times New Roman"/>
          <w:color w:val="000000"/>
          <w:spacing w:val="0"/>
          <w:sz w:val="32"/>
          <w:szCs w:val="32"/>
          <w:lang w:eastAsia="zh-CN"/>
        </w:rPr>
        <w:t>30号）</w:t>
      </w:r>
      <w:r>
        <w:rPr>
          <w:rFonts w:hint="eastAsia" w:ascii="Times New Roman" w:hAnsi="Times New Roman" w:eastAsia="方正仿宋_GBK" w:cs="Times New Roman"/>
          <w:color w:val="000000"/>
          <w:spacing w:val="0"/>
          <w:sz w:val="32"/>
          <w:szCs w:val="32"/>
          <w:lang w:val="en-US" w:eastAsia="zh-CN"/>
        </w:rPr>
        <w:t>以及</w:t>
      </w:r>
      <w:r>
        <w:rPr>
          <w:rFonts w:hint="default"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eastAsia="zh-CN"/>
        </w:rPr>
        <w:t>重庆市人民政府办公厅关于印发</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eastAsia" w:ascii="Times New Roman" w:hAnsi="Times New Roman" w:eastAsia="方正仿宋_GBK" w:cs="Times New Roman"/>
          <w:color w:val="000000"/>
          <w:spacing w:val="0"/>
          <w:sz w:val="32"/>
          <w:szCs w:val="32"/>
          <w:lang w:eastAsia="zh-CN"/>
        </w:rPr>
        <w:t>重庆市</w:t>
      </w:r>
      <w:r>
        <w:rPr>
          <w:rFonts w:hint="default" w:ascii="Times New Roman" w:hAnsi="Times New Roman" w:eastAsia="方正仿宋_GBK" w:cs="Times New Roman"/>
          <w:color w:val="000000"/>
          <w:spacing w:val="0"/>
          <w:sz w:val="32"/>
          <w:szCs w:val="32"/>
        </w:rPr>
        <w:t>自然灾害救助应急预案</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eastAsia" w:ascii="Times New Roman" w:hAnsi="Times New Roman" w:eastAsia="方正仿宋_GBK" w:cs="Times New Roman"/>
          <w:color w:val="000000"/>
          <w:spacing w:val="0"/>
          <w:sz w:val="32"/>
          <w:szCs w:val="32"/>
          <w:lang w:eastAsia="zh-CN"/>
        </w:rPr>
        <w:t>的通知</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color w:val="000000"/>
          <w:spacing w:val="0"/>
          <w:sz w:val="32"/>
          <w:szCs w:val="32"/>
          <w:lang w:eastAsia="zh-CN"/>
        </w:rPr>
        <w:t>（渝府办发</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default" w:ascii="Times New Roman" w:hAnsi="Times New Roman" w:eastAsia="方正仿宋_GBK" w:cs="方正仿宋_GBK"/>
          <w:b w:val="0"/>
          <w:bCs w:val="0"/>
          <w:color w:val="000000"/>
          <w:spacing w:val="0"/>
          <w:kern w:val="0"/>
          <w:sz w:val="32"/>
          <w:szCs w:val="32"/>
          <w:lang w:eastAsia="zh-CN" w:bidi="ar"/>
        </w:rPr>
        <w:t>2024</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default" w:ascii="Times New Roman" w:hAnsi="Times New Roman" w:eastAsia="方正仿宋_GBK" w:cs="方正仿宋_GBK"/>
          <w:b w:val="0"/>
          <w:bCs w:val="0"/>
          <w:color w:val="000000"/>
          <w:spacing w:val="0"/>
          <w:kern w:val="0"/>
          <w:sz w:val="32"/>
          <w:szCs w:val="32"/>
          <w:lang w:eastAsia="zh-CN" w:bidi="ar"/>
        </w:rPr>
        <w:t>6</w:t>
      </w:r>
      <w:r>
        <w:rPr>
          <w:rFonts w:hint="default" w:ascii="Times New Roman" w:hAnsi="Times New Roman" w:eastAsia="方正仿宋_GBK" w:cs="Times New Roman"/>
          <w:color w:val="000000"/>
          <w:spacing w:val="0"/>
          <w:sz w:val="32"/>
          <w:szCs w:val="32"/>
          <w:lang w:eastAsia="zh-CN"/>
        </w:rPr>
        <w:t>0号）</w:t>
      </w:r>
      <w:r>
        <w:rPr>
          <w:rFonts w:hint="eastAsia" w:ascii="Times New Roman" w:hAnsi="Times New Roman" w:eastAsia="方正仿宋_GBK" w:cs="Times New Roman"/>
          <w:color w:val="000000"/>
          <w:spacing w:val="0"/>
          <w:sz w:val="32"/>
          <w:szCs w:val="32"/>
          <w:lang w:val="en-US" w:eastAsia="zh-CN"/>
        </w:rPr>
        <w:t>等政策法规，结合我市实际，制定本办法。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黑体_GBK" w:cs="方正黑体_GBK"/>
          <w:color w:val="000000"/>
          <w:spacing w:val="0"/>
          <w:sz w:val="32"/>
          <w:szCs w:val="22"/>
          <w:lang w:eastAsia="zh-CN"/>
        </w:rPr>
      </w:pPr>
      <w:r>
        <w:rPr>
          <w:rFonts w:hint="eastAsia" w:ascii="Times New Roman" w:hAnsi="Times New Roman" w:eastAsia="方正黑体_GBK" w:cs="方正黑体_GBK"/>
          <w:color w:val="000000"/>
          <w:spacing w:val="0"/>
          <w:sz w:val="32"/>
          <w:szCs w:val="22"/>
          <w:lang w:eastAsia="zh-CN"/>
        </w:rPr>
        <w:t>第二条</w:t>
      </w:r>
      <w:r>
        <w:rPr>
          <w:rFonts w:hint="eastAsia" w:ascii="Times New Roman" w:hAnsi="Times New Roman" w:eastAsia="方正仿宋_GBK" w:cs="方正仿宋_GBK"/>
          <w:color w:val="000000"/>
          <w:spacing w:val="0"/>
          <w:sz w:val="32"/>
          <w:szCs w:val="22"/>
          <w:lang w:val="en-US" w:eastAsia="zh-CN"/>
        </w:rPr>
        <w:t xml:space="preserve">  本市行政区域内因灾倒损住房恢复重建救助工作，适用本办法（流程图见附件1）。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黑体_GBK" w:cs="方正黑体_GBK"/>
          <w:color w:val="000000"/>
          <w:spacing w:val="0"/>
          <w:sz w:val="32"/>
          <w:szCs w:val="32"/>
          <w:lang w:eastAsia="zh-CN"/>
        </w:rPr>
      </w:pPr>
      <w:r>
        <w:rPr>
          <w:rFonts w:hint="eastAsia" w:ascii="Times New Roman" w:hAnsi="Times New Roman" w:eastAsia="方正黑体_GBK" w:cs="方正黑体_GBK"/>
          <w:color w:val="000000"/>
          <w:spacing w:val="0"/>
          <w:sz w:val="32"/>
          <w:szCs w:val="22"/>
          <w:lang w:eastAsia="zh-CN"/>
        </w:rPr>
        <w:t>第三条</w:t>
      </w:r>
      <w:r>
        <w:rPr>
          <w:rFonts w:hint="eastAsia" w:ascii="Times New Roman" w:hAnsi="Times New Roman" w:eastAsia="方正仿宋_GBK" w:cs="方正仿宋_GBK"/>
          <w:color w:val="000000"/>
          <w:spacing w:val="0"/>
          <w:sz w:val="32"/>
          <w:szCs w:val="22"/>
          <w:lang w:val="en-US" w:eastAsia="zh-CN"/>
        </w:rPr>
        <w:t xml:space="preserve">  市、区县（自治县，含两江新区、西部科学城重庆高新区、万盛经开区，以下统称区县）应将因灾倒损住房恢复重建救助资金纳入本级财政年度预算。市、区县应急管理、财政、规划自然资源、住房城乡建设、农业农村、金融监管等部门负责统筹指导因灾倒损住房恢复重建救助工作。</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eastAsia" w:ascii="Times New Roman" w:hAnsi="Times New Roman" w:eastAsia="方正黑体_GBK" w:cs="方正黑体_GBK"/>
          <w:color w:val="000000"/>
          <w:spacing w:val="0"/>
          <w:sz w:val="32"/>
          <w:szCs w:val="22"/>
          <w:lang w:eastAsia="zh-CN"/>
        </w:rPr>
      </w:pPr>
      <w:r>
        <w:rPr>
          <w:rFonts w:hint="eastAsia" w:ascii="Times New Roman" w:hAnsi="Times New Roman" w:eastAsia="方正黑体_GBK" w:cs="方正黑体_GBK"/>
          <w:color w:val="000000"/>
          <w:spacing w:val="0"/>
          <w:sz w:val="32"/>
          <w:szCs w:val="32"/>
          <w:lang w:eastAsia="zh-CN"/>
        </w:rPr>
        <w:t>第二章</w:t>
      </w:r>
      <w:r>
        <w:rPr>
          <w:rFonts w:hint="eastAsia" w:ascii="Times New Roman" w:hAnsi="Times New Roman" w:eastAsia="方正黑体_GBK" w:cs="方正黑体_GBK"/>
          <w:color w:val="000000"/>
          <w:spacing w:val="0"/>
          <w:sz w:val="32"/>
          <w:szCs w:val="32"/>
          <w:lang w:val="en-US" w:eastAsia="zh-CN"/>
        </w:rPr>
        <w:t xml:space="preserve">  因灾倒损住房情况统计、调查和核定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zh-CN" w:eastAsia="zh-CN"/>
        </w:rPr>
      </w:pPr>
      <w:r>
        <w:rPr>
          <w:rFonts w:hint="eastAsia" w:ascii="Times New Roman" w:hAnsi="Times New Roman" w:eastAsia="方正黑体_GBK" w:cs="方正黑体_GBK"/>
          <w:color w:val="000000"/>
          <w:spacing w:val="0"/>
          <w:sz w:val="32"/>
          <w:szCs w:val="22"/>
          <w:lang w:eastAsia="zh-CN"/>
        </w:rPr>
        <w:t>第四条</w:t>
      </w:r>
      <w:r>
        <w:rPr>
          <w:rFonts w:hint="eastAsia" w:ascii="Times New Roman" w:hAnsi="Times New Roman" w:eastAsia="方正仿宋_GBK" w:cs="方正仿宋_GBK"/>
          <w:color w:val="000000"/>
          <w:spacing w:val="0"/>
          <w:sz w:val="32"/>
          <w:szCs w:val="22"/>
          <w:lang w:val="en-US" w:eastAsia="zh-CN"/>
        </w:rPr>
        <w:t xml:space="preserve">  因灾倒损住房恢复重建工作原则上应在灾害发生后次年春节前完成，要按照“倒损一户、审核一户、重建一户、补助一户”的要求，加快推进因灾倒损住房恢复重建工作。对新发生自然灾害造成群众房屋</w:t>
      </w:r>
      <w:r>
        <w:rPr>
          <w:rFonts w:hint="default" w:ascii="Times New Roman" w:hAnsi="Times New Roman" w:eastAsia="方正仿宋_GBK" w:cs="方正仿宋_GBK"/>
          <w:color w:val="000000"/>
          <w:spacing w:val="0"/>
          <w:sz w:val="32"/>
          <w:szCs w:val="22"/>
          <w:lang w:eastAsia="zh-CN"/>
        </w:rPr>
        <w:t>倒损</w:t>
      </w:r>
      <w:r>
        <w:rPr>
          <w:rFonts w:hint="eastAsia" w:ascii="Times New Roman" w:hAnsi="Times New Roman" w:eastAsia="方正仿宋_GBK" w:cs="方正仿宋_GBK"/>
          <w:color w:val="000000"/>
          <w:spacing w:val="0"/>
          <w:sz w:val="32"/>
          <w:szCs w:val="22"/>
          <w:lang w:val="en-US" w:eastAsia="zh-CN"/>
        </w:rPr>
        <w:t>，尚未完成恢复重建的，</w:t>
      </w:r>
      <w:r>
        <w:rPr>
          <w:rFonts w:hint="eastAsia" w:ascii="Times New Roman" w:hAnsi="Times New Roman" w:eastAsia="方正仿宋_GBK" w:cs="方正仿宋_GBK"/>
          <w:color w:val="000000"/>
          <w:spacing w:val="0"/>
          <w:sz w:val="32"/>
          <w:szCs w:val="22"/>
          <w:lang w:val="zh-CN" w:eastAsia="zh-CN"/>
        </w:rPr>
        <w:t>要通过投亲靠友、借助公房、租住房屋和政府安置等方式，妥善安置受灾群众。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sz w:val="32"/>
          <w:szCs w:val="22"/>
          <w:lang w:eastAsia="zh-CN"/>
        </w:rPr>
        <w:t>第五条</w:t>
      </w:r>
      <w:r>
        <w:rPr>
          <w:rFonts w:hint="eastAsia" w:ascii="Times New Roman" w:hAnsi="Times New Roman" w:eastAsia="方正仿宋_GBK" w:cs="方正仿宋_GBK"/>
          <w:color w:val="000000"/>
          <w:spacing w:val="0"/>
          <w:sz w:val="32"/>
          <w:szCs w:val="22"/>
          <w:lang w:val="en-US" w:eastAsia="zh-CN"/>
        </w:rPr>
        <w:t xml:space="preserve">  </w:t>
      </w:r>
      <w:r>
        <w:rPr>
          <w:rFonts w:hint="eastAsia" w:ascii="Times New Roman" w:hAnsi="Times New Roman" w:eastAsia="方正仿宋_GBK" w:cs="方正仿宋_GBK"/>
          <w:color w:val="000000"/>
          <w:spacing w:val="0"/>
          <w:sz w:val="32"/>
          <w:szCs w:val="22"/>
          <w:lang w:eastAsia="zh-CN"/>
        </w:rPr>
        <w:t>市、区县应急管理部门应通过国家自然灾害灾情管理系统上报因灾倒损住房情况。灾情稳定后，区县应急管理部门应立即组织力量，依托乡镇人民政府（街道办事处）和村（居）民委员会逐户全面排查因灾倒损住房情况（基本指标解释见附件</w:t>
      </w:r>
      <w:r>
        <w:rPr>
          <w:rFonts w:hint="eastAsia" w:ascii="Times New Roman" w:hAnsi="Times New Roman" w:eastAsia="方正仿宋_GBK" w:cs="方正仿宋_GBK"/>
          <w:color w:val="000000"/>
          <w:spacing w:val="0"/>
          <w:sz w:val="32"/>
          <w:szCs w:val="22"/>
          <w:lang w:val="en-US" w:eastAsia="zh-CN"/>
        </w:rPr>
        <w:t>2</w:t>
      </w:r>
      <w:r>
        <w:rPr>
          <w:rFonts w:hint="eastAsia" w:ascii="Times New Roman" w:hAnsi="Times New Roman" w:eastAsia="方正仿宋_GBK" w:cs="方正仿宋_GBK"/>
          <w:color w:val="000000"/>
          <w:spacing w:val="0"/>
          <w:sz w:val="32"/>
          <w:szCs w:val="22"/>
          <w:lang w:eastAsia="zh-CN"/>
        </w:rPr>
        <w:t>）</w:t>
      </w:r>
      <w:r>
        <w:rPr>
          <w:rFonts w:hint="eastAsia" w:ascii="Times New Roman" w:hAnsi="Times New Roman" w:eastAsia="方正仿宋_GBK" w:cs="方正仿宋_GBK"/>
          <w:color w:val="000000"/>
          <w:spacing w:val="0"/>
          <w:sz w:val="32"/>
          <w:szCs w:val="22"/>
          <w:lang w:val="en" w:eastAsia="zh-CN"/>
        </w:rPr>
        <w:t>，</w:t>
      </w:r>
      <w:r>
        <w:rPr>
          <w:rFonts w:hint="eastAsia" w:ascii="Times New Roman" w:hAnsi="Times New Roman" w:eastAsia="方正仿宋_GBK" w:cs="方正仿宋_GBK"/>
          <w:color w:val="000000"/>
          <w:spacing w:val="0"/>
          <w:sz w:val="32"/>
          <w:szCs w:val="22"/>
          <w:lang w:val="en-US" w:eastAsia="zh-CN"/>
        </w:rPr>
        <w:t>摸清底数，按照《自然灾害情况统计调查制度》规定开展因灾倒损住房统计、调查工作，建立分户台账，填写家庭基本情况和住房倒损情况，在核报阶段通过灾情系统向上一级应急管理部门报备，并制作倒损住房照片等影像资料备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黑体_GBK" w:cs="方正黑体_GBK"/>
          <w:color w:val="000000"/>
          <w:spacing w:val="0"/>
          <w:sz w:val="36"/>
          <w:szCs w:val="36"/>
          <w:lang w:eastAsia="zh-CN"/>
        </w:rPr>
      </w:pPr>
      <w:r>
        <w:rPr>
          <w:rFonts w:hint="eastAsia" w:ascii="Times New Roman" w:hAnsi="Times New Roman" w:eastAsia="方正黑体_GBK" w:cs="方正黑体_GBK"/>
          <w:color w:val="000000"/>
          <w:spacing w:val="0"/>
          <w:sz w:val="32"/>
          <w:szCs w:val="22"/>
          <w:lang w:eastAsia="zh-CN"/>
        </w:rPr>
        <w:t>第六条</w:t>
      </w:r>
      <w:r>
        <w:rPr>
          <w:rFonts w:hint="eastAsia" w:ascii="Times New Roman" w:hAnsi="Times New Roman" w:eastAsia="方正仿宋_GBK" w:cs="方正仿宋_GBK"/>
          <w:color w:val="000000"/>
          <w:spacing w:val="0"/>
          <w:sz w:val="32"/>
          <w:szCs w:val="22"/>
          <w:lang w:val="en-US" w:eastAsia="zh-CN"/>
        </w:rPr>
        <w:t xml:space="preserve">  </w:t>
      </w:r>
      <w:r>
        <w:rPr>
          <w:rFonts w:hint="eastAsia" w:ascii="Times New Roman" w:hAnsi="Times New Roman" w:eastAsia="方正仿宋_GBK" w:cs="方正仿宋_GBK"/>
          <w:color w:val="000000"/>
          <w:spacing w:val="0"/>
          <w:sz w:val="32"/>
          <w:szCs w:val="22"/>
          <w:lang w:eastAsia="zh-CN"/>
        </w:rPr>
        <w:t>市、区县应急管理部门应及时组织审核因灾倒损住房情况，采取抽样调查、现场核实等方式，核定本行政区域内因灾倒损住房情况，并</w:t>
      </w:r>
      <w:r>
        <w:rPr>
          <w:rFonts w:hint="eastAsia" w:ascii="Times New Roman" w:hAnsi="Times New Roman" w:eastAsia="方正仿宋_GBK" w:cs="方正仿宋_GBK"/>
          <w:color w:val="000000"/>
          <w:spacing w:val="0"/>
          <w:sz w:val="32"/>
          <w:szCs w:val="22"/>
          <w:lang w:val="en-US" w:eastAsia="zh-CN"/>
        </w:rPr>
        <w:t>同步共享至同级财政、规划自然资源、住房城乡建设、农业农村、金融监管等部门</w:t>
      </w:r>
      <w:r>
        <w:rPr>
          <w:rFonts w:hint="eastAsia" w:ascii="Times New Roman" w:hAnsi="Times New Roman" w:eastAsia="方正仿宋_GBK" w:cs="方正仿宋_GBK"/>
          <w:color w:val="000000"/>
          <w:spacing w:val="0"/>
          <w:sz w:val="32"/>
          <w:szCs w:val="2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outlineLvl w:val="9"/>
        <w:rPr>
          <w:rFonts w:hint="eastAsia" w:ascii="Times New Roman" w:hAnsi="Times New Roman" w:eastAsia="方正仿宋_GBK" w:cs="方正仿宋_GBK"/>
          <w:color w:val="000000"/>
          <w:spacing w:val="0"/>
          <w:sz w:val="32"/>
          <w:szCs w:val="22"/>
        </w:rPr>
      </w:pPr>
      <w:r>
        <w:rPr>
          <w:rFonts w:hint="eastAsia" w:ascii="Times New Roman" w:hAnsi="Times New Roman" w:eastAsia="方正黑体_GBK" w:cs="方正黑体_GBK"/>
          <w:color w:val="000000"/>
          <w:spacing w:val="0"/>
          <w:sz w:val="32"/>
          <w:szCs w:val="32"/>
          <w:lang w:eastAsia="zh-CN"/>
        </w:rPr>
        <w:t>第三章</w:t>
      </w:r>
      <w:r>
        <w:rPr>
          <w:rFonts w:hint="eastAsia" w:ascii="Times New Roman" w:hAnsi="Times New Roman" w:eastAsia="方正黑体_GBK" w:cs="方正黑体_GBK"/>
          <w:color w:val="000000"/>
          <w:spacing w:val="0"/>
          <w:sz w:val="32"/>
          <w:szCs w:val="32"/>
          <w:lang w:val="en-US" w:eastAsia="zh-CN"/>
        </w:rPr>
        <w:t xml:space="preserve">  因灾倒损住房恢复重建救助对象确定</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eastAsia="zh-CN"/>
        </w:rPr>
      </w:pPr>
      <w:r>
        <w:rPr>
          <w:rFonts w:hint="eastAsia" w:ascii="Times New Roman" w:hAnsi="Times New Roman" w:eastAsia="方正黑体_GBK" w:cs="方正黑体_GBK"/>
          <w:color w:val="000000"/>
          <w:spacing w:val="0"/>
          <w:sz w:val="32"/>
          <w:szCs w:val="22"/>
          <w:lang w:eastAsia="zh-CN"/>
        </w:rPr>
        <w:t>第七条</w:t>
      </w:r>
      <w:r>
        <w:rPr>
          <w:rFonts w:hint="eastAsia" w:ascii="Times New Roman" w:hAnsi="Times New Roman" w:eastAsia="方正仿宋_GBK" w:cs="方正仿宋_GBK"/>
          <w:color w:val="000000"/>
          <w:spacing w:val="0"/>
          <w:sz w:val="32"/>
          <w:szCs w:val="22"/>
          <w:lang w:val="en-US" w:eastAsia="zh-CN"/>
        </w:rPr>
        <w:t xml:space="preserve">  因灾</w:t>
      </w:r>
      <w:r>
        <w:rPr>
          <w:rFonts w:hint="eastAsia" w:ascii="Times New Roman" w:hAnsi="Times New Roman" w:eastAsia="方正仿宋_GBK" w:cs="方正仿宋_GBK"/>
          <w:color w:val="000000"/>
          <w:spacing w:val="0"/>
          <w:sz w:val="32"/>
          <w:szCs w:val="22"/>
          <w:lang w:eastAsia="zh-CN"/>
        </w:rPr>
        <w:t>倒损住房恢复重建救助对象为因自然灾害导致唯一住房倒塌或损坏、主动向政府部门提出恢复重建救助申请、经审核后符合救助条件的受灾家庭。</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eastAsia="zh-CN"/>
        </w:rPr>
      </w:pPr>
      <w:r>
        <w:rPr>
          <w:rFonts w:hint="eastAsia" w:ascii="Times New Roman" w:hAnsi="Times New Roman" w:eastAsia="方正黑体_GBK" w:cs="方正黑体_GBK"/>
          <w:color w:val="000000"/>
          <w:spacing w:val="0"/>
          <w:sz w:val="32"/>
          <w:szCs w:val="22"/>
          <w:lang w:eastAsia="zh-CN"/>
        </w:rPr>
        <w:t>第八条</w:t>
      </w:r>
      <w:r>
        <w:rPr>
          <w:rFonts w:hint="eastAsia" w:ascii="Times New Roman" w:hAnsi="Times New Roman" w:eastAsia="方正仿宋_GBK" w:cs="方正仿宋_GBK"/>
          <w:color w:val="000000"/>
          <w:spacing w:val="0"/>
          <w:sz w:val="32"/>
          <w:szCs w:val="22"/>
          <w:lang w:val="en-US" w:eastAsia="zh-CN"/>
        </w:rPr>
        <w:t xml:space="preserve">  因灾</w:t>
      </w:r>
      <w:r>
        <w:rPr>
          <w:rFonts w:hint="eastAsia" w:ascii="Times New Roman" w:hAnsi="Times New Roman" w:eastAsia="方正仿宋_GBK" w:cs="方正仿宋_GBK"/>
          <w:color w:val="000000"/>
          <w:spacing w:val="0"/>
          <w:sz w:val="32"/>
          <w:szCs w:val="22"/>
          <w:lang w:eastAsia="zh-CN"/>
        </w:rPr>
        <w:t>倒损住房恢复重建救助对象分为重建户、修缮户。重建户是指基本住房因灾倒塌或严重损坏，无法正常居住，需要重建的受灾家庭；修缮户是指基本住房因灾一般损坏，需要修缮的受灾家庭。</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第九条  </w:t>
      </w:r>
      <w:r>
        <w:rPr>
          <w:rFonts w:hint="eastAsia" w:ascii="Times New Roman" w:hAnsi="Times New Roman" w:eastAsia="方正仿宋_GBK" w:cs="方正仿宋_GBK"/>
          <w:color w:val="000000"/>
          <w:spacing w:val="0"/>
          <w:sz w:val="32"/>
          <w:szCs w:val="22"/>
          <w:lang w:val="en-US" w:eastAsia="zh-CN"/>
        </w:rPr>
        <w:t>房屋性质和产权归属以不动产登记为准。不动产未登记的，由乡镇人民政府（街道办事处）组织认定因灾倒损住房恢复重建救助对象。倒损情况应参考有鉴定资质的检测单位的鉴定结论或由乡镇人民政府（街道办事处）认定。</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rPr>
      </w:pPr>
      <w:r>
        <w:rPr>
          <w:rFonts w:hint="eastAsia" w:ascii="Times New Roman" w:hAnsi="Times New Roman" w:eastAsia="方正黑体_GBK" w:cs="方正黑体_GBK"/>
          <w:color w:val="000000"/>
          <w:spacing w:val="0"/>
          <w:kern w:val="2"/>
          <w:sz w:val="32"/>
          <w:szCs w:val="22"/>
          <w:lang w:val="en-US" w:eastAsia="zh-CN" w:bidi="ar-SA"/>
        </w:rPr>
        <w:t xml:space="preserve">第十条  </w:t>
      </w:r>
      <w:r>
        <w:rPr>
          <w:rFonts w:hint="eastAsia" w:ascii="Times New Roman" w:hAnsi="Times New Roman" w:eastAsia="方正仿宋_GBK" w:cs="方正仿宋_GBK"/>
          <w:color w:val="000000"/>
          <w:spacing w:val="0"/>
          <w:sz w:val="32"/>
          <w:szCs w:val="22"/>
          <w:lang w:val="en-US" w:eastAsia="zh-CN"/>
        </w:rPr>
        <w:t>在因灾倒损住房核定工作基础上，区县应急管理部门要按照“户报、村评、乡审、县定”的程序，组织</w:t>
      </w:r>
      <w:r>
        <w:rPr>
          <w:rFonts w:hint="default" w:ascii="Times New Roman" w:hAnsi="Times New Roman" w:eastAsia="方正仿宋_GBK" w:cs="方正仿宋_GBK"/>
          <w:color w:val="000000"/>
          <w:spacing w:val="0"/>
          <w:sz w:val="32"/>
          <w:szCs w:val="22"/>
          <w:lang w:eastAsia="zh-CN"/>
        </w:rPr>
        <w:t>开展因灾倒损住房恢复重建救助工作</w:t>
      </w:r>
      <w:r>
        <w:rPr>
          <w:rFonts w:hint="eastAsia" w:ascii="Times New Roman" w:hAnsi="Times New Roman" w:eastAsia="方正仿宋_GBK" w:cs="方正仿宋_GBK"/>
          <w:color w:val="000000"/>
          <w:spacing w:val="0"/>
          <w:sz w:val="32"/>
          <w:szCs w:val="22"/>
          <w:lang w:val="en-US" w:eastAsia="zh-CN"/>
        </w:rPr>
        <w:t>。具体程序如下：</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楷体_GBK" w:cs="方正楷体_GBK"/>
          <w:color w:val="000000"/>
          <w:spacing w:val="0"/>
          <w:sz w:val="32"/>
          <w:szCs w:val="22"/>
          <w:lang w:val="en-US" w:eastAsia="zh-CN"/>
        </w:rPr>
      </w:pPr>
      <w:r>
        <w:rPr>
          <w:rFonts w:hint="eastAsia" w:ascii="Times New Roman" w:hAnsi="Times New Roman" w:eastAsia="方正楷体_GBK" w:cs="方正楷体_GBK"/>
          <w:color w:val="000000"/>
          <w:spacing w:val="0"/>
          <w:sz w:val="32"/>
          <w:szCs w:val="22"/>
          <w:lang w:val="en-US" w:eastAsia="zh-CN"/>
        </w:rPr>
        <w:t>1．申请。</w:t>
      </w:r>
      <w:r>
        <w:rPr>
          <w:rFonts w:hint="eastAsia" w:ascii="Times New Roman" w:hAnsi="Times New Roman" w:eastAsia="方正仿宋_GBK" w:cs="方正仿宋_GBK"/>
          <w:color w:val="000000"/>
          <w:spacing w:val="0"/>
          <w:sz w:val="32"/>
          <w:szCs w:val="22"/>
          <w:lang w:val="en-US" w:eastAsia="zh-CN"/>
        </w:rPr>
        <w:t>以家庭为单位，由户主向村（居）民委员会提出申请，注明户主基本信息（含身份证号码和户籍地址）、家庭成员情况、受灾情况、倒损住房地址和间数（分别列明倒塌、严重损坏、一般损坏房屋间数）、恢复重建类型（重建或修缮）、拟恢复重建方式等，同时提交因灾倒损住房不动产登记证书复印件等。受灾家庭因特殊原因不能申请的，由村（居）民小组提出建议。采取原址重建、异地重建、集中重建、购置住房等方式解决基本住房的，均可申请救助。</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default" w:ascii="Times New Roman" w:hAnsi="Times New Roman" w:eastAsia="方正仿宋_GBK" w:cs="方正仿宋_GBK"/>
          <w:color w:val="000000"/>
          <w:spacing w:val="0"/>
          <w:sz w:val="32"/>
          <w:szCs w:val="22"/>
          <w:lang w:eastAsia="zh-CN"/>
        </w:rPr>
      </w:pPr>
      <w:r>
        <w:rPr>
          <w:rFonts w:hint="eastAsia" w:ascii="Times New Roman" w:hAnsi="Times New Roman" w:eastAsia="方正楷体_GBK" w:cs="方正楷体_GBK"/>
          <w:color w:val="000000"/>
          <w:spacing w:val="0"/>
          <w:sz w:val="32"/>
          <w:szCs w:val="22"/>
          <w:lang w:val="en-US" w:eastAsia="zh-CN"/>
        </w:rPr>
        <w:t>2</w:t>
      </w:r>
      <w:r>
        <w:rPr>
          <w:rFonts w:hint="eastAsia" w:ascii="Times New Roman" w:hAnsi="Times New Roman" w:eastAsia="方正楷体_GBK" w:cs="方正楷体_GBK"/>
          <w:color w:val="000000"/>
          <w:spacing w:val="0"/>
          <w:sz w:val="32"/>
          <w:szCs w:val="22"/>
          <w:lang w:val="en" w:eastAsia="zh-CN"/>
        </w:rPr>
        <w:t>．</w:t>
      </w:r>
      <w:r>
        <w:rPr>
          <w:rFonts w:hint="eastAsia" w:ascii="Times New Roman" w:hAnsi="Times New Roman" w:eastAsia="方正楷体_GBK" w:cs="方正楷体_GBK"/>
          <w:color w:val="000000"/>
          <w:spacing w:val="0"/>
          <w:sz w:val="32"/>
          <w:szCs w:val="22"/>
          <w:lang w:val="en-US" w:eastAsia="zh-CN"/>
        </w:rPr>
        <w:t>评议。</w:t>
      </w:r>
      <w:r>
        <w:rPr>
          <w:rFonts w:hint="eastAsia" w:ascii="Times New Roman" w:hAnsi="Times New Roman" w:eastAsia="方正仿宋_GBK" w:cs="方正仿宋_GBK"/>
          <w:color w:val="000000"/>
          <w:spacing w:val="0"/>
          <w:sz w:val="32"/>
          <w:szCs w:val="22"/>
          <w:lang w:val="en-US" w:eastAsia="zh-CN"/>
        </w:rPr>
        <w:t>由村（居）民委员会成员、村（居）民代表、受灾人员代表共同组成民主评议小组（单数成员组成），根据灾害损失情况、受灾家庭经济状况、受灾家庭申请或村（居）民小组建议、有鉴定资质的检测单位的鉴定结论或乡镇人民政府（街道办事处）的认定结论等，对受灾家庭申请进行民主评议，提出是否纳入救助对象范围的意见（区分重建户、修缮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default" w:ascii="Times New Roman" w:hAnsi="Times New Roman" w:eastAsia="方正仿宋_GBK" w:cs="方正仿宋_GBK"/>
          <w:color w:val="000000"/>
          <w:spacing w:val="0"/>
          <w:sz w:val="32"/>
          <w:szCs w:val="22"/>
          <w:lang w:eastAsia="zh-CN"/>
        </w:rPr>
      </w:pPr>
      <w:r>
        <w:rPr>
          <w:rFonts w:hint="default" w:ascii="Times New Roman" w:hAnsi="Times New Roman" w:eastAsia="方正仿宋_GBK" w:cs="方正仿宋_GBK"/>
          <w:color w:val="000000"/>
          <w:spacing w:val="0"/>
          <w:sz w:val="32"/>
          <w:szCs w:val="22"/>
          <w:lang w:eastAsia="zh-CN"/>
        </w:rPr>
        <w:t>经民主评议</w:t>
      </w:r>
      <w:r>
        <w:rPr>
          <w:rFonts w:hint="eastAsia" w:ascii="Times New Roman" w:hAnsi="Times New Roman" w:eastAsia="方正仿宋_GBK" w:cs="方正仿宋_GBK"/>
          <w:color w:val="000000"/>
          <w:spacing w:val="0"/>
          <w:sz w:val="32"/>
          <w:szCs w:val="22"/>
          <w:lang w:eastAsia="zh-CN"/>
        </w:rPr>
        <w:t>，</w:t>
      </w:r>
      <w:r>
        <w:rPr>
          <w:rFonts w:hint="default" w:ascii="Times New Roman" w:hAnsi="Times New Roman" w:eastAsia="方正仿宋_GBK" w:cs="方正仿宋_GBK"/>
          <w:color w:val="000000"/>
          <w:spacing w:val="0"/>
          <w:sz w:val="32"/>
          <w:szCs w:val="22"/>
          <w:lang w:eastAsia="zh-CN"/>
        </w:rPr>
        <w:t>不能纳入救助对象范围的，由</w:t>
      </w:r>
      <w:r>
        <w:rPr>
          <w:rFonts w:hint="eastAsia" w:ascii="Times New Roman" w:hAnsi="Times New Roman" w:eastAsia="方正仿宋_GBK" w:cs="方正仿宋_GBK"/>
          <w:color w:val="000000"/>
          <w:spacing w:val="0"/>
          <w:sz w:val="32"/>
          <w:szCs w:val="22"/>
          <w:lang w:val="en-US" w:eastAsia="zh-CN"/>
        </w:rPr>
        <w:t>村（居）民委员会</w:t>
      </w:r>
      <w:r>
        <w:rPr>
          <w:rFonts w:hint="default" w:ascii="Times New Roman" w:hAnsi="Times New Roman" w:eastAsia="方正仿宋_GBK" w:cs="方正仿宋_GBK"/>
          <w:color w:val="000000"/>
          <w:spacing w:val="0"/>
          <w:sz w:val="32"/>
          <w:szCs w:val="22"/>
          <w:lang w:eastAsia="zh-CN"/>
        </w:rPr>
        <w:t>填写评议意见并退回申请</w:t>
      </w:r>
      <w:r>
        <w:rPr>
          <w:rFonts w:hint="eastAsia" w:ascii="Times New Roman" w:hAnsi="Times New Roman" w:eastAsia="方正仿宋_GBK" w:cs="方正仿宋_GBK"/>
          <w:color w:val="000000"/>
          <w:spacing w:val="0"/>
          <w:sz w:val="32"/>
          <w:szCs w:val="22"/>
          <w:lang w:val="en-US" w:eastAsia="zh-CN"/>
        </w:rPr>
        <w:t>，</w:t>
      </w:r>
      <w:r>
        <w:rPr>
          <w:rFonts w:hint="default" w:ascii="Times New Roman" w:hAnsi="Times New Roman" w:eastAsia="方正仿宋_GBK" w:cs="方正仿宋_GBK"/>
          <w:color w:val="000000"/>
          <w:spacing w:val="0"/>
          <w:sz w:val="32"/>
          <w:szCs w:val="22"/>
          <w:lang w:eastAsia="zh-CN"/>
        </w:rPr>
        <w:t>申请户不服的，可按照评议意见补充完善相关材料，再次向</w:t>
      </w:r>
      <w:r>
        <w:rPr>
          <w:rFonts w:hint="eastAsia" w:ascii="Times New Roman" w:hAnsi="Times New Roman" w:eastAsia="方正仿宋_GBK" w:cs="方正仿宋_GBK"/>
          <w:color w:val="000000"/>
          <w:spacing w:val="0"/>
          <w:sz w:val="32"/>
          <w:szCs w:val="22"/>
          <w:lang w:val="en-US" w:eastAsia="zh-CN"/>
        </w:rPr>
        <w:t>村（居）民委员会</w:t>
      </w:r>
      <w:r>
        <w:rPr>
          <w:rFonts w:hint="default" w:ascii="Times New Roman" w:hAnsi="Times New Roman" w:eastAsia="方正仿宋_GBK" w:cs="方正仿宋_GBK"/>
          <w:color w:val="000000"/>
          <w:spacing w:val="0"/>
          <w:sz w:val="32"/>
          <w:szCs w:val="22"/>
          <w:lang w:eastAsia="zh-CN"/>
        </w:rPr>
        <w:t>提出申请。</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楷体_GBK" w:cs="方正楷体_GBK"/>
          <w:color w:val="000000"/>
          <w:spacing w:val="0"/>
          <w:sz w:val="32"/>
          <w:szCs w:val="22"/>
          <w:lang w:val="en-US" w:eastAsia="zh-CN"/>
        </w:rPr>
        <w:t>3．公示。</w:t>
      </w:r>
      <w:r>
        <w:rPr>
          <w:rFonts w:hint="eastAsia" w:ascii="Times New Roman" w:hAnsi="Times New Roman" w:eastAsia="方正仿宋_GBK" w:cs="方正仿宋_GBK"/>
          <w:color w:val="000000"/>
          <w:spacing w:val="0"/>
          <w:sz w:val="32"/>
          <w:szCs w:val="22"/>
          <w:lang w:val="en-US" w:eastAsia="zh-CN"/>
        </w:rPr>
        <w:t>经民主评议，</w:t>
      </w:r>
      <w:r>
        <w:rPr>
          <w:rFonts w:hint="default" w:ascii="Times New Roman" w:hAnsi="Times New Roman" w:eastAsia="方正仿宋_GBK" w:cs="方正仿宋_GBK"/>
          <w:color w:val="000000"/>
          <w:spacing w:val="0"/>
          <w:sz w:val="32"/>
          <w:szCs w:val="22"/>
          <w:lang w:eastAsia="zh-CN"/>
        </w:rPr>
        <w:t>纳入救助对象范围</w:t>
      </w:r>
      <w:r>
        <w:rPr>
          <w:rFonts w:hint="eastAsia" w:ascii="Times New Roman" w:hAnsi="Times New Roman" w:eastAsia="方正仿宋_GBK" w:cs="方正仿宋_GBK"/>
          <w:color w:val="000000"/>
          <w:spacing w:val="0"/>
          <w:sz w:val="32"/>
          <w:szCs w:val="22"/>
          <w:lang w:val="en-US" w:eastAsia="zh-CN"/>
        </w:rPr>
        <w:t>的，在村（居）民委员会范围内公示（区分重建户、修缮户），公示信息包括户主姓名、家庭成员人数、倒损房屋地址和间数、乡镇人民政府（街道办事处）认定结论等。</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default" w:ascii="Times New Roman" w:hAnsi="Times New Roman" w:eastAsia="方正仿宋_GBK" w:cs="方正仿宋_GBK"/>
          <w:color w:val="000000"/>
          <w:spacing w:val="0"/>
          <w:sz w:val="32"/>
          <w:szCs w:val="22"/>
          <w:lang w:eastAsia="zh-CN"/>
        </w:rPr>
      </w:pPr>
      <w:r>
        <w:rPr>
          <w:rFonts w:hint="eastAsia" w:ascii="Times New Roman" w:hAnsi="Times New Roman" w:eastAsia="方正仿宋_GBK" w:cs="方正仿宋_GBK"/>
          <w:color w:val="000000"/>
          <w:spacing w:val="0"/>
          <w:sz w:val="32"/>
          <w:szCs w:val="22"/>
          <w:lang w:val="en-US" w:eastAsia="zh-CN"/>
        </w:rPr>
        <w:t>公示有异议</w:t>
      </w:r>
      <w:r>
        <w:rPr>
          <w:rFonts w:hint="default" w:ascii="Times New Roman" w:hAnsi="Times New Roman" w:eastAsia="方正仿宋_GBK" w:cs="方正仿宋_GBK"/>
          <w:color w:val="000000"/>
          <w:spacing w:val="0"/>
          <w:sz w:val="32"/>
          <w:szCs w:val="22"/>
          <w:lang w:eastAsia="zh-CN"/>
        </w:rPr>
        <w:t>的，由</w:t>
      </w:r>
      <w:r>
        <w:rPr>
          <w:rFonts w:hint="eastAsia" w:ascii="Times New Roman" w:hAnsi="Times New Roman" w:eastAsia="方正仿宋_GBK" w:cs="方正仿宋_GBK"/>
          <w:color w:val="000000"/>
          <w:spacing w:val="0"/>
          <w:sz w:val="32"/>
          <w:szCs w:val="22"/>
          <w:lang w:val="en-US" w:eastAsia="zh-CN"/>
        </w:rPr>
        <w:t>村（居）民委员会调查核实</w:t>
      </w:r>
      <w:r>
        <w:rPr>
          <w:rFonts w:hint="default" w:ascii="Times New Roman" w:hAnsi="Times New Roman" w:eastAsia="方正仿宋_GBK" w:cs="方正仿宋_GBK"/>
          <w:color w:val="000000"/>
          <w:spacing w:val="0"/>
          <w:sz w:val="32"/>
          <w:szCs w:val="22"/>
          <w:lang w:eastAsia="zh-CN"/>
        </w:rPr>
        <w:t>，异议不成立的，将</w:t>
      </w:r>
      <w:r>
        <w:rPr>
          <w:rFonts w:hint="eastAsia" w:ascii="Times New Roman" w:hAnsi="Times New Roman" w:eastAsia="方正仿宋_GBK" w:cs="方正仿宋_GBK"/>
          <w:color w:val="000000"/>
          <w:spacing w:val="0"/>
          <w:sz w:val="32"/>
          <w:szCs w:val="22"/>
          <w:lang w:val="en-US" w:eastAsia="zh-CN"/>
        </w:rPr>
        <w:t>评议意见和有关材料提交乡镇人民政府（街道办事处）审核</w:t>
      </w:r>
      <w:r>
        <w:rPr>
          <w:rFonts w:hint="default" w:ascii="Times New Roman" w:hAnsi="Times New Roman" w:eastAsia="方正仿宋_GBK" w:cs="方正仿宋_GBK"/>
          <w:color w:val="000000"/>
          <w:spacing w:val="0"/>
          <w:sz w:val="32"/>
          <w:szCs w:val="22"/>
          <w:lang w:eastAsia="zh-CN"/>
        </w:rPr>
        <w:t>；</w:t>
      </w:r>
      <w:r>
        <w:rPr>
          <w:rFonts w:hint="eastAsia" w:ascii="Times New Roman" w:hAnsi="Times New Roman" w:eastAsia="方正仿宋_GBK" w:cs="方正仿宋_GBK"/>
          <w:color w:val="000000"/>
          <w:spacing w:val="0"/>
          <w:sz w:val="32"/>
          <w:szCs w:val="22"/>
          <w:lang w:val="en-US" w:eastAsia="zh-CN"/>
        </w:rPr>
        <w:t>异议成立的，</w:t>
      </w:r>
      <w:r>
        <w:rPr>
          <w:rFonts w:hint="default" w:ascii="Times New Roman" w:hAnsi="Times New Roman" w:eastAsia="方正仿宋_GBK" w:cs="方正仿宋_GBK"/>
          <w:color w:val="000000"/>
          <w:spacing w:val="0"/>
          <w:sz w:val="32"/>
          <w:szCs w:val="22"/>
          <w:lang w:eastAsia="zh-CN"/>
        </w:rPr>
        <w:t>填写调查核实意见并退回申请</w:t>
      </w:r>
      <w:r>
        <w:rPr>
          <w:rFonts w:hint="eastAsia" w:ascii="Times New Roman" w:hAnsi="Times New Roman" w:eastAsia="方正仿宋_GBK" w:cs="方正仿宋_GBK"/>
          <w:color w:val="000000"/>
          <w:spacing w:val="0"/>
          <w:sz w:val="32"/>
          <w:szCs w:val="22"/>
          <w:lang w:val="en-US" w:eastAsia="zh-CN"/>
        </w:rPr>
        <w:t>，</w:t>
      </w:r>
      <w:r>
        <w:rPr>
          <w:rFonts w:hint="default" w:ascii="Times New Roman" w:hAnsi="Times New Roman" w:eastAsia="方正仿宋_GBK" w:cs="方正仿宋_GBK"/>
          <w:color w:val="000000"/>
          <w:spacing w:val="0"/>
          <w:sz w:val="32"/>
          <w:szCs w:val="22"/>
          <w:lang w:eastAsia="zh-CN"/>
        </w:rPr>
        <w:t>申请户不服的，可按照调查意见补充完善相关材料，再次向</w:t>
      </w:r>
      <w:r>
        <w:rPr>
          <w:rFonts w:hint="eastAsia" w:ascii="Times New Roman" w:hAnsi="Times New Roman" w:eastAsia="方正仿宋_GBK" w:cs="方正仿宋_GBK"/>
          <w:color w:val="000000"/>
          <w:spacing w:val="0"/>
          <w:sz w:val="32"/>
          <w:szCs w:val="22"/>
          <w:lang w:val="en-US" w:eastAsia="zh-CN"/>
        </w:rPr>
        <w:t>村（居）民委员会</w:t>
      </w:r>
      <w:r>
        <w:rPr>
          <w:rFonts w:hint="default" w:ascii="Times New Roman" w:hAnsi="Times New Roman" w:eastAsia="方正仿宋_GBK" w:cs="方正仿宋_GBK"/>
          <w:color w:val="000000"/>
          <w:spacing w:val="0"/>
          <w:sz w:val="32"/>
          <w:szCs w:val="22"/>
          <w:lang w:eastAsia="zh-CN"/>
        </w:rPr>
        <w:t>提出申请。</w:t>
      </w:r>
      <w:r>
        <w:rPr>
          <w:rFonts w:hint="eastAsia" w:ascii="Times New Roman" w:hAnsi="Times New Roman" w:eastAsia="方正仿宋_GBK" w:cs="方正仿宋_GBK"/>
          <w:color w:val="000000"/>
          <w:spacing w:val="0"/>
          <w:sz w:val="32"/>
          <w:szCs w:val="22"/>
          <w:lang w:val="en-US" w:eastAsia="zh-CN"/>
        </w:rPr>
        <w:t>公示无异议的，由村（居）民委员会将评议意见和有关材料提交乡镇人民政府（街道办事处）审核</w:t>
      </w:r>
      <w:r>
        <w:rPr>
          <w:rFonts w:hint="default" w:ascii="Times New Roman" w:hAnsi="Times New Roman" w:eastAsia="方正仿宋_GBK" w:cs="方正仿宋_GBK"/>
          <w:color w:val="000000"/>
          <w:spacing w:val="0"/>
          <w:sz w:val="32"/>
          <w:szCs w:val="22"/>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楷体_GBK" w:cs="方正楷体_GBK"/>
          <w:color w:val="000000"/>
          <w:spacing w:val="0"/>
          <w:sz w:val="32"/>
          <w:szCs w:val="22"/>
          <w:lang w:val="en-US" w:eastAsia="zh-CN"/>
        </w:rPr>
        <w:t>4．上报。</w:t>
      </w:r>
      <w:r>
        <w:rPr>
          <w:rFonts w:hint="eastAsia" w:ascii="Times New Roman" w:hAnsi="Times New Roman" w:eastAsia="方正仿宋_GBK" w:cs="方正仿宋_GBK"/>
          <w:color w:val="000000"/>
          <w:spacing w:val="0"/>
          <w:sz w:val="32"/>
          <w:szCs w:val="22"/>
          <w:lang w:val="en-US" w:eastAsia="zh-CN"/>
        </w:rPr>
        <w:t>乡镇人民政府（街道办事处）接到村（居）民委员会提交的评议结果后，根据已核定的本区域因灾倒损住房情况，对申请救助对象（区分重建户、修缮户）进行审核。</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仿宋_GBK" w:cs="方正仿宋_GBK"/>
          <w:color w:val="000000"/>
          <w:spacing w:val="0"/>
          <w:sz w:val="32"/>
          <w:szCs w:val="22"/>
          <w:lang w:val="en-US" w:eastAsia="zh-CN"/>
        </w:rPr>
        <w:t>审核有意见的，</w:t>
      </w:r>
      <w:r>
        <w:rPr>
          <w:rFonts w:hint="default" w:ascii="Times New Roman" w:hAnsi="Times New Roman" w:eastAsia="方正仿宋_GBK" w:cs="方正仿宋_GBK"/>
          <w:color w:val="000000"/>
          <w:spacing w:val="0"/>
          <w:sz w:val="32"/>
          <w:szCs w:val="22"/>
          <w:lang w:eastAsia="zh-CN"/>
        </w:rPr>
        <w:t>填写审核意见</w:t>
      </w:r>
      <w:r>
        <w:rPr>
          <w:rFonts w:hint="eastAsia" w:ascii="Times New Roman" w:hAnsi="Times New Roman" w:eastAsia="方正仿宋_GBK" w:cs="方正仿宋_GBK"/>
          <w:color w:val="000000"/>
          <w:spacing w:val="0"/>
          <w:sz w:val="32"/>
          <w:szCs w:val="22"/>
          <w:lang w:val="en-US" w:eastAsia="zh-CN"/>
        </w:rPr>
        <w:t>并退回</w:t>
      </w:r>
      <w:r>
        <w:rPr>
          <w:rFonts w:hint="default" w:ascii="Times New Roman" w:hAnsi="Times New Roman" w:eastAsia="方正仿宋_GBK" w:cs="方正仿宋_GBK"/>
          <w:color w:val="000000"/>
          <w:spacing w:val="0"/>
          <w:sz w:val="32"/>
          <w:szCs w:val="22"/>
          <w:lang w:eastAsia="zh-CN"/>
        </w:rPr>
        <w:t>申请，要求</w:t>
      </w:r>
      <w:r>
        <w:rPr>
          <w:rFonts w:hint="eastAsia" w:ascii="Times New Roman" w:hAnsi="Times New Roman" w:eastAsia="方正仿宋_GBK" w:cs="方正仿宋_GBK"/>
          <w:color w:val="000000"/>
          <w:spacing w:val="0"/>
          <w:sz w:val="32"/>
          <w:szCs w:val="22"/>
          <w:lang w:val="en-US" w:eastAsia="zh-CN"/>
        </w:rPr>
        <w:t>村（居）民委员会</w:t>
      </w:r>
      <w:r>
        <w:rPr>
          <w:rFonts w:hint="default" w:ascii="Times New Roman" w:hAnsi="Times New Roman" w:eastAsia="方正仿宋_GBK" w:cs="方正仿宋_GBK"/>
          <w:color w:val="000000"/>
          <w:spacing w:val="0"/>
          <w:sz w:val="32"/>
          <w:szCs w:val="22"/>
          <w:lang w:eastAsia="zh-CN"/>
        </w:rPr>
        <w:t>调查核实。</w:t>
      </w:r>
      <w:r>
        <w:rPr>
          <w:rFonts w:hint="eastAsia" w:ascii="Times New Roman" w:hAnsi="Times New Roman" w:eastAsia="方正仿宋_GBK" w:cs="方正仿宋_GBK"/>
          <w:color w:val="000000"/>
          <w:spacing w:val="0"/>
          <w:sz w:val="32"/>
          <w:szCs w:val="22"/>
          <w:lang w:val="en-US" w:eastAsia="zh-CN"/>
        </w:rPr>
        <w:t>村（居）民委员会</w:t>
      </w:r>
      <w:r>
        <w:rPr>
          <w:rFonts w:hint="default" w:ascii="Times New Roman" w:hAnsi="Times New Roman" w:eastAsia="方正仿宋_GBK" w:cs="方正仿宋_GBK"/>
          <w:color w:val="000000"/>
          <w:spacing w:val="0"/>
          <w:sz w:val="32"/>
          <w:szCs w:val="22"/>
          <w:lang w:eastAsia="zh-CN"/>
        </w:rPr>
        <w:t>调查属实的，填写调查核实意见并退回申请；调查不属实的，由</w:t>
      </w:r>
      <w:r>
        <w:rPr>
          <w:rFonts w:hint="eastAsia" w:ascii="Times New Roman" w:hAnsi="Times New Roman" w:eastAsia="方正仿宋_GBK" w:cs="方正仿宋_GBK"/>
          <w:color w:val="000000"/>
          <w:spacing w:val="0"/>
          <w:sz w:val="32"/>
          <w:szCs w:val="22"/>
          <w:lang w:val="en-US" w:eastAsia="zh-CN"/>
        </w:rPr>
        <w:t>村（居）民委员会</w:t>
      </w:r>
      <w:r>
        <w:rPr>
          <w:rFonts w:hint="default" w:ascii="Times New Roman" w:hAnsi="Times New Roman" w:eastAsia="方正仿宋_GBK" w:cs="方正仿宋_GBK"/>
          <w:color w:val="000000"/>
          <w:spacing w:val="0"/>
          <w:sz w:val="32"/>
          <w:szCs w:val="22"/>
          <w:lang w:eastAsia="zh-CN"/>
        </w:rPr>
        <w:t>填写</w:t>
      </w:r>
      <w:r>
        <w:rPr>
          <w:rFonts w:hint="eastAsia" w:ascii="Times New Roman" w:hAnsi="Times New Roman" w:eastAsia="方正仿宋_GBK" w:cs="方正仿宋_GBK"/>
          <w:color w:val="000000"/>
          <w:spacing w:val="0"/>
          <w:sz w:val="32"/>
          <w:szCs w:val="22"/>
          <w:lang w:val="en-US" w:eastAsia="zh-CN"/>
        </w:rPr>
        <w:t>调查核实</w:t>
      </w:r>
      <w:r>
        <w:rPr>
          <w:rFonts w:hint="default" w:ascii="Times New Roman" w:hAnsi="Times New Roman" w:eastAsia="方正仿宋_GBK" w:cs="方正仿宋_GBK"/>
          <w:color w:val="000000"/>
          <w:spacing w:val="0"/>
          <w:sz w:val="32"/>
          <w:szCs w:val="22"/>
          <w:lang w:eastAsia="zh-CN"/>
        </w:rPr>
        <w:t>意见，再次提交</w:t>
      </w:r>
      <w:r>
        <w:rPr>
          <w:rFonts w:hint="eastAsia" w:ascii="Times New Roman" w:hAnsi="Times New Roman" w:eastAsia="方正仿宋_GBK" w:cs="方正仿宋_GBK"/>
          <w:color w:val="000000"/>
          <w:spacing w:val="0"/>
          <w:sz w:val="32"/>
          <w:szCs w:val="22"/>
          <w:lang w:val="en-US" w:eastAsia="zh-CN"/>
        </w:rPr>
        <w:t>乡镇人民政府</w:t>
      </w:r>
      <w:r>
        <w:rPr>
          <w:rFonts w:hint="default" w:ascii="Times New Roman" w:hAnsi="Times New Roman" w:eastAsia="方正仿宋_GBK" w:cs="方正仿宋_GBK"/>
          <w:color w:val="000000"/>
          <w:spacing w:val="0"/>
          <w:sz w:val="32"/>
          <w:szCs w:val="22"/>
          <w:lang w:eastAsia="zh-CN"/>
        </w:rPr>
        <w:t>（</w:t>
      </w:r>
      <w:r>
        <w:rPr>
          <w:rFonts w:hint="eastAsia" w:ascii="Times New Roman" w:hAnsi="Times New Roman" w:eastAsia="方正仿宋_GBK" w:cs="方正仿宋_GBK"/>
          <w:color w:val="000000"/>
          <w:spacing w:val="0"/>
          <w:sz w:val="32"/>
          <w:szCs w:val="22"/>
          <w:lang w:val="en-US" w:eastAsia="zh-CN"/>
        </w:rPr>
        <w:t>街道办事处</w:t>
      </w:r>
      <w:r>
        <w:rPr>
          <w:rFonts w:hint="default" w:ascii="Times New Roman" w:hAnsi="Times New Roman" w:eastAsia="方正仿宋_GBK" w:cs="方正仿宋_GBK"/>
          <w:color w:val="000000"/>
          <w:spacing w:val="0"/>
          <w:sz w:val="32"/>
          <w:szCs w:val="22"/>
          <w:lang w:eastAsia="zh-CN"/>
        </w:rPr>
        <w:t>）审核</w:t>
      </w:r>
      <w:r>
        <w:rPr>
          <w:rFonts w:hint="eastAsia" w:ascii="Times New Roman" w:hAnsi="Times New Roman" w:eastAsia="方正仿宋_GBK" w:cs="方正仿宋_GBK"/>
          <w:color w:val="000000"/>
          <w:spacing w:val="0"/>
          <w:sz w:val="32"/>
          <w:szCs w:val="22"/>
          <w:lang w:val="en-US" w:eastAsia="zh-CN"/>
        </w:rPr>
        <w:t>。审核无意见的，将审核结果</w:t>
      </w:r>
      <w:r>
        <w:rPr>
          <w:rFonts w:hint="default" w:ascii="Times New Roman" w:hAnsi="Times New Roman" w:eastAsia="方正仿宋_GBK" w:cs="方正仿宋_GBK"/>
          <w:color w:val="000000"/>
          <w:spacing w:val="0"/>
          <w:sz w:val="32"/>
          <w:szCs w:val="22"/>
          <w:lang w:eastAsia="zh-CN"/>
        </w:rPr>
        <w:t>提交</w:t>
      </w:r>
      <w:r>
        <w:rPr>
          <w:rFonts w:hint="eastAsia" w:ascii="Times New Roman" w:hAnsi="Times New Roman" w:eastAsia="方正仿宋_GBK" w:cs="方正仿宋_GBK"/>
          <w:color w:val="000000"/>
          <w:spacing w:val="0"/>
          <w:sz w:val="32"/>
          <w:szCs w:val="22"/>
          <w:lang w:val="en-US" w:eastAsia="zh-CN"/>
        </w:rPr>
        <w:t>区县应急管理、财政部门</w:t>
      </w:r>
      <w:r>
        <w:rPr>
          <w:rFonts w:hint="default" w:ascii="Times New Roman" w:hAnsi="Times New Roman" w:eastAsia="方正仿宋_GBK" w:cs="方正仿宋_GBK"/>
          <w:color w:val="000000"/>
          <w:spacing w:val="0"/>
          <w:sz w:val="32"/>
          <w:szCs w:val="22"/>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第十一条  </w:t>
      </w:r>
      <w:r>
        <w:rPr>
          <w:rFonts w:hint="eastAsia" w:ascii="Times New Roman" w:hAnsi="Times New Roman" w:eastAsia="方正仿宋_GBK" w:cs="方正仿宋_GBK"/>
          <w:color w:val="000000"/>
          <w:spacing w:val="0"/>
          <w:sz w:val="32"/>
          <w:szCs w:val="22"/>
          <w:lang w:val="en-US" w:eastAsia="zh-CN"/>
        </w:rPr>
        <w:t>区县应急管理、财政部门负责审核乡镇人民政府（街道办事处）报送的材料。</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仿宋_GBK" w:cs="方正仿宋_GBK"/>
          <w:color w:val="000000"/>
          <w:spacing w:val="0"/>
          <w:sz w:val="32"/>
          <w:szCs w:val="22"/>
          <w:lang w:val="en-US" w:eastAsia="zh-CN"/>
        </w:rPr>
        <w:t>审核有意见的，</w:t>
      </w:r>
      <w:r>
        <w:rPr>
          <w:rFonts w:hint="default" w:ascii="Times New Roman" w:hAnsi="Times New Roman" w:eastAsia="方正仿宋_GBK" w:cs="方正仿宋_GBK"/>
          <w:color w:val="000000"/>
          <w:spacing w:val="0"/>
          <w:sz w:val="32"/>
          <w:szCs w:val="22"/>
          <w:lang w:eastAsia="zh-CN"/>
        </w:rPr>
        <w:t>填写审核意见</w:t>
      </w:r>
      <w:r>
        <w:rPr>
          <w:rFonts w:hint="eastAsia" w:ascii="Times New Roman" w:hAnsi="Times New Roman" w:eastAsia="方正仿宋_GBK" w:cs="方正仿宋_GBK"/>
          <w:color w:val="000000"/>
          <w:spacing w:val="0"/>
          <w:sz w:val="32"/>
          <w:szCs w:val="22"/>
          <w:lang w:val="en-US" w:eastAsia="zh-CN"/>
        </w:rPr>
        <w:t>并退回</w:t>
      </w:r>
      <w:r>
        <w:rPr>
          <w:rFonts w:hint="default" w:ascii="Times New Roman" w:hAnsi="Times New Roman" w:eastAsia="方正仿宋_GBK" w:cs="方正仿宋_GBK"/>
          <w:color w:val="000000"/>
          <w:spacing w:val="0"/>
          <w:sz w:val="32"/>
          <w:szCs w:val="22"/>
          <w:lang w:eastAsia="zh-CN"/>
        </w:rPr>
        <w:t>申请，要求</w:t>
      </w:r>
      <w:r>
        <w:rPr>
          <w:rFonts w:hint="eastAsia" w:ascii="Times New Roman" w:hAnsi="Times New Roman" w:eastAsia="方正仿宋_GBK" w:cs="方正仿宋_GBK"/>
          <w:color w:val="000000"/>
          <w:spacing w:val="0"/>
          <w:sz w:val="32"/>
          <w:szCs w:val="22"/>
          <w:lang w:val="en-US" w:eastAsia="zh-CN"/>
        </w:rPr>
        <w:t>乡镇人民政府</w:t>
      </w:r>
      <w:r>
        <w:rPr>
          <w:rFonts w:hint="default" w:ascii="Times New Roman" w:hAnsi="Times New Roman" w:eastAsia="方正仿宋_GBK" w:cs="方正仿宋_GBK"/>
          <w:color w:val="000000"/>
          <w:spacing w:val="0"/>
          <w:sz w:val="32"/>
          <w:szCs w:val="22"/>
          <w:lang w:eastAsia="zh-CN"/>
        </w:rPr>
        <w:t>（</w:t>
      </w:r>
      <w:r>
        <w:rPr>
          <w:rFonts w:hint="eastAsia" w:ascii="Times New Roman" w:hAnsi="Times New Roman" w:eastAsia="方正仿宋_GBK" w:cs="方正仿宋_GBK"/>
          <w:color w:val="000000"/>
          <w:spacing w:val="0"/>
          <w:sz w:val="32"/>
          <w:szCs w:val="22"/>
          <w:lang w:val="en-US" w:eastAsia="zh-CN"/>
        </w:rPr>
        <w:t>街道办事处</w:t>
      </w:r>
      <w:r>
        <w:rPr>
          <w:rFonts w:hint="default" w:ascii="Times New Roman" w:hAnsi="Times New Roman" w:eastAsia="方正仿宋_GBK" w:cs="方正仿宋_GBK"/>
          <w:color w:val="000000"/>
          <w:spacing w:val="0"/>
          <w:sz w:val="32"/>
          <w:szCs w:val="22"/>
          <w:lang w:eastAsia="zh-CN"/>
        </w:rPr>
        <w:t>）调查核实。</w:t>
      </w:r>
      <w:r>
        <w:rPr>
          <w:rFonts w:hint="eastAsia" w:ascii="Times New Roman" w:hAnsi="Times New Roman" w:eastAsia="方正仿宋_GBK" w:cs="方正仿宋_GBK"/>
          <w:color w:val="000000"/>
          <w:spacing w:val="0"/>
          <w:sz w:val="32"/>
          <w:szCs w:val="22"/>
          <w:lang w:val="en-US" w:eastAsia="zh-CN"/>
        </w:rPr>
        <w:t>乡镇人民政府</w:t>
      </w:r>
      <w:r>
        <w:rPr>
          <w:rFonts w:hint="default" w:ascii="Times New Roman" w:hAnsi="Times New Roman" w:eastAsia="方正仿宋_GBK" w:cs="方正仿宋_GBK"/>
          <w:color w:val="000000"/>
          <w:spacing w:val="0"/>
          <w:sz w:val="32"/>
          <w:szCs w:val="22"/>
          <w:lang w:eastAsia="zh-CN"/>
        </w:rPr>
        <w:t>（</w:t>
      </w:r>
      <w:r>
        <w:rPr>
          <w:rFonts w:hint="eastAsia" w:ascii="Times New Roman" w:hAnsi="Times New Roman" w:eastAsia="方正仿宋_GBK" w:cs="方正仿宋_GBK"/>
          <w:color w:val="000000"/>
          <w:spacing w:val="0"/>
          <w:sz w:val="32"/>
          <w:szCs w:val="22"/>
          <w:lang w:val="en-US" w:eastAsia="zh-CN"/>
        </w:rPr>
        <w:t>街道办事处</w:t>
      </w:r>
      <w:r>
        <w:rPr>
          <w:rFonts w:hint="default" w:ascii="Times New Roman" w:hAnsi="Times New Roman" w:eastAsia="方正仿宋_GBK" w:cs="方正仿宋_GBK"/>
          <w:color w:val="000000"/>
          <w:spacing w:val="0"/>
          <w:sz w:val="32"/>
          <w:szCs w:val="22"/>
          <w:lang w:eastAsia="zh-CN"/>
        </w:rPr>
        <w:t>）调查属实的，填写调查核实意见，并退回申请；调查不属实的，由</w:t>
      </w:r>
      <w:r>
        <w:rPr>
          <w:rFonts w:hint="eastAsia" w:ascii="Times New Roman" w:hAnsi="Times New Roman" w:eastAsia="方正仿宋_GBK" w:cs="方正仿宋_GBK"/>
          <w:color w:val="000000"/>
          <w:spacing w:val="0"/>
          <w:sz w:val="32"/>
          <w:szCs w:val="22"/>
          <w:lang w:val="en-US" w:eastAsia="zh-CN"/>
        </w:rPr>
        <w:t>乡镇人民政府</w:t>
      </w:r>
      <w:r>
        <w:rPr>
          <w:rFonts w:hint="default" w:ascii="Times New Roman" w:hAnsi="Times New Roman" w:eastAsia="方正仿宋_GBK" w:cs="方正仿宋_GBK"/>
          <w:color w:val="000000"/>
          <w:spacing w:val="0"/>
          <w:sz w:val="32"/>
          <w:szCs w:val="22"/>
          <w:lang w:eastAsia="zh-CN"/>
        </w:rPr>
        <w:t>（</w:t>
      </w:r>
      <w:r>
        <w:rPr>
          <w:rFonts w:hint="eastAsia" w:ascii="Times New Roman" w:hAnsi="Times New Roman" w:eastAsia="方正仿宋_GBK" w:cs="方正仿宋_GBK"/>
          <w:color w:val="000000"/>
          <w:spacing w:val="0"/>
          <w:sz w:val="32"/>
          <w:szCs w:val="22"/>
          <w:lang w:val="en-US" w:eastAsia="zh-CN"/>
        </w:rPr>
        <w:t>街道办事处</w:t>
      </w:r>
      <w:r>
        <w:rPr>
          <w:rFonts w:hint="default" w:ascii="Times New Roman" w:hAnsi="Times New Roman" w:eastAsia="方正仿宋_GBK" w:cs="方正仿宋_GBK"/>
          <w:color w:val="000000"/>
          <w:spacing w:val="0"/>
          <w:sz w:val="32"/>
          <w:szCs w:val="22"/>
          <w:lang w:eastAsia="zh-CN"/>
        </w:rPr>
        <w:t>）填写</w:t>
      </w:r>
      <w:r>
        <w:rPr>
          <w:rFonts w:hint="eastAsia" w:ascii="Times New Roman" w:hAnsi="Times New Roman" w:eastAsia="方正仿宋_GBK" w:cs="方正仿宋_GBK"/>
          <w:color w:val="000000"/>
          <w:spacing w:val="0"/>
          <w:sz w:val="32"/>
          <w:szCs w:val="22"/>
          <w:lang w:val="en-US" w:eastAsia="zh-CN"/>
        </w:rPr>
        <w:t>调查核实</w:t>
      </w:r>
      <w:r>
        <w:rPr>
          <w:rFonts w:hint="default" w:ascii="Times New Roman" w:hAnsi="Times New Roman" w:eastAsia="方正仿宋_GBK" w:cs="方正仿宋_GBK"/>
          <w:color w:val="000000"/>
          <w:spacing w:val="0"/>
          <w:sz w:val="32"/>
          <w:szCs w:val="22"/>
          <w:lang w:eastAsia="zh-CN"/>
        </w:rPr>
        <w:t>意见，再次提交</w:t>
      </w:r>
      <w:r>
        <w:rPr>
          <w:rFonts w:hint="eastAsia" w:ascii="Times New Roman" w:hAnsi="Times New Roman" w:eastAsia="方正仿宋_GBK" w:cs="方正仿宋_GBK"/>
          <w:color w:val="000000"/>
          <w:spacing w:val="0"/>
          <w:sz w:val="32"/>
          <w:szCs w:val="22"/>
          <w:lang w:val="en-US" w:eastAsia="zh-CN"/>
        </w:rPr>
        <w:t>区县应急管理、财政部门</w:t>
      </w:r>
      <w:r>
        <w:rPr>
          <w:rFonts w:hint="default" w:ascii="Times New Roman" w:hAnsi="Times New Roman" w:eastAsia="方正仿宋_GBK" w:cs="方正仿宋_GBK"/>
          <w:color w:val="000000"/>
          <w:spacing w:val="0"/>
          <w:sz w:val="32"/>
          <w:szCs w:val="22"/>
          <w:lang w:eastAsia="zh-CN"/>
        </w:rPr>
        <w:t>审核</w:t>
      </w:r>
      <w:r>
        <w:rPr>
          <w:rFonts w:hint="eastAsia" w:ascii="Times New Roman" w:hAnsi="Times New Roman" w:eastAsia="方正仿宋_GBK" w:cs="方正仿宋_GBK"/>
          <w:color w:val="000000"/>
          <w:spacing w:val="0"/>
          <w:sz w:val="32"/>
          <w:szCs w:val="22"/>
          <w:lang w:val="en-US" w:eastAsia="zh-CN"/>
        </w:rPr>
        <w:t>。审核无意见的，确定为救助对象，并汇总救助对象信息，区分重建户、修缮户，建立分户台账（见附件3），补充填写恢复重建救助情况，通过灾情系统上报市应急管理、财政部门，</w:t>
      </w:r>
      <w:r>
        <w:rPr>
          <w:rFonts w:hint="eastAsia" w:ascii="Times New Roman" w:hAnsi="Times New Roman" w:eastAsia="方正仿宋_GBK" w:cs="方正仿宋_GBK"/>
          <w:color w:val="000000"/>
          <w:spacing w:val="0"/>
          <w:sz w:val="32"/>
          <w:szCs w:val="22"/>
          <w:lang w:eastAsia="zh-CN"/>
        </w:rPr>
        <w:t>并</w:t>
      </w:r>
      <w:r>
        <w:rPr>
          <w:rFonts w:hint="eastAsia" w:ascii="Times New Roman" w:hAnsi="Times New Roman" w:eastAsia="方正仿宋_GBK" w:cs="方正仿宋_GBK"/>
          <w:color w:val="000000"/>
          <w:spacing w:val="0"/>
          <w:sz w:val="32"/>
          <w:szCs w:val="22"/>
          <w:lang w:val="en-US" w:eastAsia="zh-CN"/>
        </w:rPr>
        <w:t>同步共享至区县规划自然资源、住房城乡建设、农业农村、金融监管等部门</w:t>
      </w:r>
      <w:r>
        <w:rPr>
          <w:rFonts w:hint="eastAsia" w:ascii="Times New Roman" w:hAnsi="Times New Roman" w:eastAsia="方正仿宋_GBK" w:cs="方正仿宋_GBK"/>
          <w:color w:val="000000"/>
          <w:spacing w:val="0"/>
          <w:sz w:val="32"/>
          <w:szCs w:val="22"/>
          <w:lang w:eastAsia="zh-CN"/>
        </w:rPr>
        <w:t>。</w:t>
      </w:r>
      <w:r>
        <w:rPr>
          <w:rFonts w:hint="eastAsia" w:ascii="Times New Roman" w:hAnsi="Times New Roman" w:eastAsia="方正仿宋_GBK" w:cs="方正仿宋_GBK"/>
          <w:color w:val="000000"/>
          <w:spacing w:val="0"/>
          <w:sz w:val="3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黑体_GBK" w:cs="方正黑体_GBK"/>
          <w:color w:val="000000"/>
          <w:spacing w:val="0"/>
          <w:sz w:val="32"/>
          <w:szCs w:val="32"/>
          <w:lang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第十二条  </w:t>
      </w:r>
      <w:r>
        <w:rPr>
          <w:rFonts w:hint="eastAsia" w:ascii="Times New Roman" w:hAnsi="Times New Roman" w:eastAsia="方正仿宋_GBK" w:cs="方正仿宋_GBK"/>
          <w:color w:val="000000"/>
          <w:spacing w:val="0"/>
          <w:sz w:val="32"/>
          <w:szCs w:val="22"/>
          <w:lang w:val="en-US" w:eastAsia="zh-CN"/>
        </w:rPr>
        <w:t>市应急管理、财政部门采取抽样调查等方法对区县应急管理、财政部门上报的需救助家庭情况进行核查、汇总和评估，</w:t>
      </w:r>
      <w:r>
        <w:rPr>
          <w:rFonts w:hint="eastAsia" w:ascii="Times New Roman" w:hAnsi="Times New Roman" w:eastAsia="方正仿宋_GBK" w:cs="方正仿宋_GBK"/>
          <w:color w:val="000000"/>
          <w:spacing w:val="0"/>
          <w:sz w:val="32"/>
          <w:szCs w:val="22"/>
          <w:lang w:eastAsia="zh-CN"/>
        </w:rPr>
        <w:t>并</w:t>
      </w:r>
      <w:r>
        <w:rPr>
          <w:rFonts w:hint="eastAsia" w:ascii="Times New Roman" w:hAnsi="Times New Roman" w:eastAsia="方正仿宋_GBK" w:cs="方正仿宋_GBK"/>
          <w:color w:val="000000"/>
          <w:spacing w:val="0"/>
          <w:sz w:val="32"/>
          <w:szCs w:val="22"/>
          <w:lang w:val="en-US" w:eastAsia="zh-CN"/>
        </w:rPr>
        <w:t>同步共享至市规划自然资源、住房城乡建设、农业农村、金融监管等部门</w:t>
      </w:r>
      <w:r>
        <w:rPr>
          <w:rFonts w:hint="eastAsia" w:ascii="Times New Roman" w:hAnsi="Times New Roman" w:eastAsia="方正仿宋_GBK" w:cs="方正仿宋_GBK"/>
          <w:color w:val="000000"/>
          <w:spacing w:val="0"/>
          <w:sz w:val="32"/>
          <w:szCs w:val="22"/>
          <w:lang w:eastAsia="zh-CN"/>
        </w:rPr>
        <w:t>。</w:t>
      </w:r>
      <w:r>
        <w:rPr>
          <w:rFonts w:hint="eastAsia" w:ascii="Times New Roman" w:hAnsi="Times New Roman" w:eastAsia="方正仿宋_GBK" w:cs="方正仿宋_GBK"/>
          <w:color w:val="000000"/>
          <w:spacing w:val="0"/>
          <w:sz w:val="32"/>
          <w:szCs w:val="22"/>
          <w:lang w:val="en-US" w:eastAsia="zh-CN"/>
        </w:rPr>
        <w:t>对启动国家级救灾应急响应的，应在灾害发生后2个月内将全市需救助对象分户数据上报应急管理部、财政部。</w:t>
      </w:r>
    </w:p>
    <w:p>
      <w:pPr>
        <w:keepNext w:val="0"/>
        <w:keepLines w:val="0"/>
        <w:pageBreakBefore w:val="0"/>
        <w:widowControl w:val="0"/>
        <w:kinsoku/>
        <w:wordWrap/>
        <w:overflowPunct/>
        <w:topLinePunct w:val="0"/>
        <w:autoSpaceDE/>
        <w:autoSpaceDN/>
        <w:bidi w:val="0"/>
        <w:adjustRightInd/>
        <w:snapToGrid/>
        <w:spacing w:line="540" w:lineRule="atLeast"/>
        <w:ind w:left="0" w:leftChars="0"/>
        <w:jc w:val="center"/>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sz w:val="32"/>
          <w:szCs w:val="32"/>
          <w:lang w:eastAsia="zh-CN"/>
        </w:rPr>
        <w:t>第四章</w:t>
      </w:r>
      <w:r>
        <w:rPr>
          <w:rFonts w:hint="eastAsia" w:ascii="Times New Roman" w:hAnsi="Times New Roman" w:eastAsia="方正黑体_GBK" w:cs="方正黑体_GBK"/>
          <w:color w:val="000000"/>
          <w:spacing w:val="0"/>
          <w:sz w:val="32"/>
          <w:szCs w:val="32"/>
          <w:lang w:val="en-US" w:eastAsia="zh-CN"/>
        </w:rPr>
        <w:t xml:space="preserve">  因灾倒损住房恢复重建补助资金申请和下达</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default"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第十三条  </w:t>
      </w:r>
      <w:r>
        <w:rPr>
          <w:rFonts w:hint="eastAsia" w:ascii="Times New Roman" w:hAnsi="Times New Roman" w:eastAsia="方正仿宋_GBK" w:cs="方正仿宋_GBK"/>
          <w:color w:val="000000"/>
          <w:spacing w:val="0"/>
          <w:sz w:val="32"/>
          <w:szCs w:val="22"/>
          <w:lang w:val="en-US" w:eastAsia="zh-CN"/>
        </w:rPr>
        <w:t>市财政、应急管理部门根据事权支出责任划分和财政承受能力评估，制定全市因灾倒损住房恢复重建救助指导标准。因灾倒损住房恢复重建救助资金</w:t>
      </w:r>
      <w:r>
        <w:rPr>
          <w:rFonts w:hint="eastAsia" w:ascii="Times New Roman" w:hAnsi="Times New Roman" w:eastAsia="方正仿宋_GBK" w:cs="方正仿宋_GBK"/>
          <w:color w:val="000000"/>
          <w:spacing w:val="0"/>
          <w:sz w:val="32"/>
          <w:szCs w:val="22"/>
          <w:lang w:eastAsia="zh-CN"/>
        </w:rPr>
        <w:t>实行专账管理、单独核算，采取“自主申请、不建不补；逐户统计、发放到户”的方式管理</w:t>
      </w:r>
      <w:r>
        <w:rPr>
          <w:rFonts w:hint="eastAsia" w:ascii="Times New Roman" w:hAnsi="Times New Roman" w:eastAsia="方正仿宋_GBK" w:cs="方正仿宋_GBK"/>
          <w:color w:val="000000"/>
          <w:spacing w:val="0"/>
          <w:sz w:val="32"/>
          <w:szCs w:val="22"/>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第十四条  </w:t>
      </w:r>
      <w:r>
        <w:rPr>
          <w:rFonts w:hint="eastAsia" w:ascii="Times New Roman" w:hAnsi="Times New Roman" w:eastAsia="方正仿宋_GBK" w:cs="方正仿宋_GBK"/>
          <w:color w:val="000000"/>
          <w:spacing w:val="0"/>
          <w:sz w:val="32"/>
          <w:szCs w:val="22"/>
          <w:lang w:val="en-US" w:eastAsia="zh-CN"/>
        </w:rPr>
        <w:t>对启动国家级救灾应急响应的，市、区县财政、应急管理部门按照《</w:t>
      </w:r>
      <w:r>
        <w:rPr>
          <w:rFonts w:hint="default" w:ascii="Times New Roman" w:hAnsi="Times New Roman" w:eastAsia="方正仿宋_GBK" w:cs="方正仿宋_GBK"/>
          <w:color w:val="000000"/>
          <w:spacing w:val="0"/>
          <w:sz w:val="32"/>
          <w:szCs w:val="22"/>
          <w:lang w:eastAsia="zh-CN"/>
        </w:rPr>
        <w:t>财政部应急部关于印发</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eastAsia" w:ascii="Times New Roman" w:hAnsi="Times New Roman" w:eastAsia="方正仿宋_GBK" w:cs="方正仿宋_GBK"/>
          <w:color w:val="000000"/>
          <w:spacing w:val="0"/>
          <w:sz w:val="32"/>
          <w:szCs w:val="22"/>
          <w:lang w:val="en-US" w:eastAsia="zh-CN"/>
        </w:rPr>
        <w:t>中央自然灾害救灾资金管理暂行办法</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default" w:ascii="Times New Roman" w:hAnsi="Times New Roman" w:eastAsia="方正仿宋_GBK" w:cs="方正仿宋_GBK"/>
          <w:b w:val="0"/>
          <w:bCs w:val="0"/>
          <w:color w:val="000000"/>
          <w:spacing w:val="0"/>
          <w:kern w:val="0"/>
          <w:sz w:val="32"/>
          <w:szCs w:val="32"/>
          <w:lang w:eastAsia="zh-CN" w:bidi="ar"/>
        </w:rPr>
        <w:t>的通知</w:t>
      </w:r>
      <w:r>
        <w:rPr>
          <w:rFonts w:hint="eastAsia" w:ascii="Times New Roman" w:hAnsi="Times New Roman" w:eastAsia="方正仿宋_GBK" w:cs="方正仿宋_GBK"/>
          <w:color w:val="000000"/>
          <w:spacing w:val="0"/>
          <w:sz w:val="32"/>
          <w:szCs w:val="22"/>
          <w:lang w:val="en-US" w:eastAsia="zh-CN"/>
        </w:rPr>
        <w:t>》</w:t>
      </w:r>
      <w:r>
        <w:rPr>
          <w:rFonts w:hint="default" w:ascii="Times New Roman" w:hAnsi="Times New Roman" w:eastAsia="方正仿宋_GBK" w:cs="方正仿宋_GBK"/>
          <w:color w:val="000000"/>
          <w:spacing w:val="0"/>
          <w:sz w:val="32"/>
          <w:szCs w:val="22"/>
          <w:lang w:eastAsia="zh-CN"/>
        </w:rPr>
        <w:t>（财建</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default" w:ascii="Times New Roman" w:hAnsi="Times New Roman" w:eastAsia="方正仿宋_GBK" w:cs="方正仿宋_GBK"/>
          <w:b w:val="0"/>
          <w:bCs w:val="0"/>
          <w:color w:val="000000"/>
          <w:spacing w:val="0"/>
          <w:kern w:val="0"/>
          <w:sz w:val="32"/>
          <w:szCs w:val="32"/>
          <w:lang w:eastAsia="zh-CN" w:bidi="ar"/>
        </w:rPr>
        <w:t>2020</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default" w:ascii="Times New Roman" w:hAnsi="Times New Roman" w:eastAsia="方正仿宋_GBK" w:cs="方正仿宋_GBK"/>
          <w:b w:val="0"/>
          <w:bCs w:val="0"/>
          <w:color w:val="000000"/>
          <w:spacing w:val="0"/>
          <w:kern w:val="0"/>
          <w:sz w:val="32"/>
          <w:szCs w:val="32"/>
          <w:lang w:eastAsia="zh-CN" w:bidi="ar"/>
        </w:rPr>
        <w:t>245</w:t>
      </w:r>
      <w:r>
        <w:rPr>
          <w:rFonts w:hint="default" w:ascii="Times New Roman" w:hAnsi="Times New Roman" w:eastAsia="方正仿宋_GBK" w:cs="Times New Roman"/>
          <w:color w:val="000000"/>
          <w:spacing w:val="0"/>
          <w:sz w:val="32"/>
          <w:szCs w:val="32"/>
          <w:lang w:eastAsia="zh-CN"/>
        </w:rPr>
        <w:t>号</w:t>
      </w:r>
      <w:r>
        <w:rPr>
          <w:rFonts w:hint="default" w:ascii="Times New Roman" w:hAnsi="Times New Roman" w:eastAsia="方正仿宋_GBK" w:cs="方正仿宋_GBK"/>
          <w:color w:val="000000"/>
          <w:spacing w:val="0"/>
          <w:sz w:val="32"/>
          <w:szCs w:val="22"/>
          <w:lang w:eastAsia="zh-CN"/>
        </w:rPr>
        <w:t>）、</w:t>
      </w:r>
      <w:r>
        <w:rPr>
          <w:rFonts w:hint="eastAsia" w:ascii="Times New Roman" w:hAnsi="Times New Roman" w:eastAsia="方正仿宋_GBK" w:cs="方正仿宋_GBK"/>
          <w:color w:val="000000"/>
          <w:spacing w:val="0"/>
          <w:sz w:val="32"/>
          <w:szCs w:val="22"/>
          <w:lang w:val="en-US" w:eastAsia="zh-CN"/>
        </w:rPr>
        <w:t>《</w:t>
      </w:r>
      <w:r>
        <w:rPr>
          <w:rFonts w:hint="default" w:ascii="Times New Roman" w:hAnsi="Times New Roman" w:eastAsia="方正仿宋_GBK" w:cs="方正仿宋_GBK"/>
          <w:color w:val="000000"/>
          <w:spacing w:val="0"/>
          <w:sz w:val="32"/>
          <w:szCs w:val="22"/>
          <w:lang w:eastAsia="zh-CN"/>
        </w:rPr>
        <w:t>重庆市应急管理局重庆市财政局关于印发</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eastAsia" w:ascii="Times New Roman" w:hAnsi="Times New Roman" w:eastAsia="方正仿宋_GBK" w:cs="方正仿宋_GBK"/>
          <w:color w:val="000000"/>
          <w:spacing w:val="0"/>
          <w:sz w:val="32"/>
          <w:szCs w:val="22"/>
          <w:lang w:val="en-US" w:eastAsia="zh-CN"/>
        </w:rPr>
        <w:t>重庆市自然灾害生活救助资金管理实施方案</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default" w:ascii="Times New Roman" w:hAnsi="Times New Roman" w:eastAsia="方正仿宋_GBK" w:cs="方正仿宋_GBK"/>
          <w:b w:val="0"/>
          <w:bCs w:val="0"/>
          <w:color w:val="000000"/>
          <w:spacing w:val="0"/>
          <w:kern w:val="0"/>
          <w:sz w:val="32"/>
          <w:szCs w:val="32"/>
          <w:lang w:eastAsia="zh-CN" w:bidi="ar"/>
        </w:rPr>
        <w:t>的通知</w:t>
      </w:r>
      <w:r>
        <w:rPr>
          <w:rFonts w:hint="eastAsia" w:ascii="Times New Roman" w:hAnsi="Times New Roman" w:eastAsia="方正仿宋_GBK" w:cs="方正仿宋_GBK"/>
          <w:color w:val="000000"/>
          <w:spacing w:val="0"/>
          <w:sz w:val="32"/>
          <w:szCs w:val="22"/>
          <w:lang w:val="en-US" w:eastAsia="zh-CN"/>
        </w:rPr>
        <w:t>》</w:t>
      </w:r>
      <w:r>
        <w:rPr>
          <w:rFonts w:hint="default" w:ascii="Times New Roman" w:hAnsi="Times New Roman" w:eastAsia="方正仿宋_GBK" w:cs="方正仿宋_GBK"/>
          <w:color w:val="000000"/>
          <w:spacing w:val="0"/>
          <w:sz w:val="32"/>
          <w:szCs w:val="22"/>
          <w:lang w:eastAsia="zh-CN"/>
        </w:rPr>
        <w:t>（渝应急发</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default" w:ascii="Times New Roman" w:hAnsi="Times New Roman" w:eastAsia="方正仿宋_GBK" w:cs="方正仿宋_GBK"/>
          <w:b w:val="0"/>
          <w:bCs w:val="0"/>
          <w:color w:val="000000"/>
          <w:spacing w:val="0"/>
          <w:kern w:val="0"/>
          <w:sz w:val="32"/>
          <w:szCs w:val="32"/>
          <w:lang w:eastAsia="zh-CN" w:bidi="ar"/>
        </w:rPr>
        <w:t>2022</w:t>
      </w:r>
      <w:r>
        <w:rPr>
          <w:rFonts w:hint="eastAsia" w:ascii="Times New Roman" w:hAnsi="Times New Roman" w:eastAsia="方正仿宋_GBK" w:cs="方正仿宋_GBK"/>
          <w:b w:val="0"/>
          <w:bCs w:val="0"/>
          <w:color w:val="000000"/>
          <w:spacing w:val="0"/>
          <w:kern w:val="0"/>
          <w:sz w:val="32"/>
          <w:szCs w:val="32"/>
          <w:lang w:val="en-US" w:eastAsia="zh-CN" w:bidi="ar"/>
        </w:rPr>
        <w:t>〕</w:t>
      </w:r>
      <w:r>
        <w:rPr>
          <w:rFonts w:hint="default" w:ascii="Times New Roman" w:hAnsi="Times New Roman" w:eastAsia="方正仿宋_GBK" w:cs="方正仿宋_GBK"/>
          <w:b w:val="0"/>
          <w:bCs w:val="0"/>
          <w:color w:val="000000"/>
          <w:spacing w:val="0"/>
          <w:kern w:val="0"/>
          <w:sz w:val="32"/>
          <w:szCs w:val="32"/>
          <w:lang w:eastAsia="zh-CN" w:bidi="ar"/>
        </w:rPr>
        <w:t>76</w:t>
      </w:r>
      <w:r>
        <w:rPr>
          <w:rFonts w:hint="default" w:ascii="Times New Roman" w:hAnsi="Times New Roman" w:eastAsia="方正仿宋_GBK" w:cs="Times New Roman"/>
          <w:color w:val="000000"/>
          <w:spacing w:val="0"/>
          <w:sz w:val="32"/>
          <w:szCs w:val="32"/>
          <w:lang w:eastAsia="zh-CN"/>
        </w:rPr>
        <w:t>号</w:t>
      </w:r>
      <w:r>
        <w:rPr>
          <w:rFonts w:hint="default" w:ascii="Times New Roman" w:hAnsi="Times New Roman" w:eastAsia="方正仿宋_GBK" w:cs="方正仿宋_GBK"/>
          <w:color w:val="000000"/>
          <w:spacing w:val="0"/>
          <w:sz w:val="32"/>
          <w:szCs w:val="22"/>
          <w:lang w:eastAsia="zh-CN"/>
        </w:rPr>
        <w:t>）</w:t>
      </w:r>
      <w:r>
        <w:rPr>
          <w:rFonts w:hint="eastAsia" w:ascii="Times New Roman" w:hAnsi="Times New Roman" w:eastAsia="方正仿宋_GBK" w:cs="方正仿宋_GBK"/>
          <w:color w:val="000000"/>
          <w:spacing w:val="0"/>
          <w:sz w:val="32"/>
          <w:szCs w:val="22"/>
          <w:lang w:val="en-US" w:eastAsia="zh-CN"/>
        </w:rPr>
        <w:t>相关规定逐级向上申请补助资金。同时，据实申报本行政区域内因灾倒损住房恢复重建救助对象情况。</w:t>
      </w:r>
    </w:p>
    <w:p>
      <w:pPr>
        <w:keepNext w:val="0"/>
        <w:keepLines w:val="0"/>
        <w:pageBreakBefore w:val="0"/>
        <w:widowControl w:val="0"/>
        <w:kinsoku/>
        <w:wordWrap/>
        <w:overflowPunct/>
        <w:topLinePunct w:val="0"/>
        <w:autoSpaceDE/>
        <w:autoSpaceDN/>
        <w:bidi w:val="0"/>
        <w:adjustRightInd/>
        <w:snapToGrid/>
        <w:spacing w:line="600" w:lineRule="atLeast"/>
        <w:ind w:left="0" w:leftChars="0" w:firstLine="640" w:firstLineChars="200"/>
        <w:jc w:val="both"/>
        <w:textAlignment w:val="auto"/>
        <w:outlineLvl w:val="9"/>
        <w:rPr>
          <w:rFonts w:hint="eastAsia" w:ascii="Times New Roman" w:hAnsi="Times New Roman" w:eastAsia="方正黑体_GBK" w:cs="方正黑体_GBK"/>
          <w:color w:val="000000"/>
          <w:spacing w:val="0"/>
          <w:sz w:val="36"/>
          <w:szCs w:val="36"/>
          <w:lang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第十五条  </w:t>
      </w:r>
      <w:r>
        <w:rPr>
          <w:rFonts w:hint="eastAsia" w:ascii="Times New Roman" w:hAnsi="Times New Roman" w:eastAsia="方正仿宋_GBK" w:cs="方正仿宋_GBK"/>
          <w:color w:val="000000"/>
          <w:spacing w:val="0"/>
          <w:sz w:val="32"/>
          <w:szCs w:val="22"/>
          <w:lang w:val="en-US" w:eastAsia="zh-CN"/>
        </w:rPr>
        <w:t>市财政、应急管理部门结合中央专项补助和本级资金安排情况，以及灾情、财力、救灾工作开展等情况，研究制定资金安排方案，及时下拨至区县，同时报财政部、应急管理部备案。</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sz w:val="32"/>
          <w:szCs w:val="32"/>
          <w:lang w:eastAsia="zh-CN"/>
        </w:rPr>
        <w:t>第五章</w:t>
      </w:r>
      <w:r>
        <w:rPr>
          <w:rFonts w:hint="eastAsia" w:ascii="Times New Roman" w:hAnsi="Times New Roman" w:eastAsia="方正黑体_GBK" w:cs="方正黑体_GBK"/>
          <w:color w:val="000000"/>
          <w:spacing w:val="0"/>
          <w:sz w:val="32"/>
          <w:szCs w:val="32"/>
          <w:lang w:val="en-US" w:eastAsia="zh-CN"/>
        </w:rPr>
        <w:t xml:space="preserve">  因灾倒损住房恢复重建补助资金发放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第十六条  </w:t>
      </w:r>
      <w:r>
        <w:rPr>
          <w:rFonts w:hint="eastAsia" w:ascii="Times New Roman" w:hAnsi="Times New Roman" w:eastAsia="方正仿宋_GBK" w:cs="方正仿宋_GBK"/>
          <w:color w:val="000000"/>
          <w:spacing w:val="0"/>
          <w:sz w:val="32"/>
          <w:szCs w:val="22"/>
          <w:lang w:val="en-US" w:eastAsia="zh-CN"/>
        </w:rPr>
        <w:t>区县财政、应急管理部门接到市级补助资金拨款文件后，根据市级救助指导标准、本级财政资金安排等情况，研究制定本地因灾倒损住房恢复重建补助方案，确定细化补助标准、发放条件和发放时间等规定。对启动国家级救灾应急响应的，区县财政、应急管理部门需将方案报区县人民政府审定后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第十七条  </w:t>
      </w:r>
      <w:r>
        <w:rPr>
          <w:rFonts w:hint="eastAsia" w:ascii="Times New Roman" w:hAnsi="Times New Roman" w:eastAsia="方正仿宋_GBK" w:cs="方正仿宋_GBK"/>
          <w:color w:val="000000"/>
          <w:spacing w:val="0"/>
          <w:sz w:val="32"/>
          <w:szCs w:val="22"/>
          <w:lang w:val="en-US" w:eastAsia="zh-CN"/>
        </w:rPr>
        <w:t>区县应急管理、财政部门要按照分类救助、重点救助的原则，对分散供养特困人员、低保对象、残疾人家庭、低收入家庭、防止返贫监测对象以及其他恢复重建确有困难的人员，应纳入重点救助对象范围，给予倾斜支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第十八条  </w:t>
      </w:r>
      <w:r>
        <w:rPr>
          <w:rFonts w:hint="eastAsia" w:ascii="Times New Roman" w:hAnsi="Times New Roman" w:eastAsia="方正仿宋_GBK" w:cs="方正仿宋_GBK"/>
          <w:color w:val="000000"/>
          <w:spacing w:val="0"/>
          <w:sz w:val="32"/>
          <w:szCs w:val="22"/>
          <w:lang w:val="en-US" w:eastAsia="zh-CN"/>
        </w:rPr>
        <w:t>区县应急管理、财政部门负责因灾倒损住房恢复重建补助资金发放工作，补助资金应通过“一卡通”发放到户。对统一组织集中重建（含购置）住房的，签订重建（或购置）协议后，应将补助资金发放到户。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黑体_GBK" w:cs="方正黑体_GBK"/>
          <w:color w:val="000000"/>
          <w:spacing w:val="0"/>
          <w:sz w:val="32"/>
          <w:szCs w:val="32"/>
          <w:lang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第十九条  </w:t>
      </w:r>
      <w:r>
        <w:rPr>
          <w:rFonts w:hint="eastAsia" w:ascii="Times New Roman" w:hAnsi="Times New Roman" w:eastAsia="方正仿宋_GBK" w:cs="方正仿宋_GBK"/>
          <w:color w:val="000000"/>
          <w:spacing w:val="0"/>
          <w:sz w:val="32"/>
          <w:szCs w:val="22"/>
          <w:lang w:val="en-US" w:eastAsia="zh-CN"/>
        </w:rPr>
        <w:t>区县应急管理、财政部门指导乡镇人民政府（街道办事处）和村（居）民委员会组织做好资金发放公示工作，公示信息应包含救助对象因灾倒损住房情况、补助金额等信息，与此前录入灾情系统的信息一致。</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eastAsia" w:ascii="Times New Roman" w:hAnsi="Times New Roman" w:eastAsia="方正黑体_GBK" w:cs="方正黑体_GBK"/>
          <w:color w:val="000000"/>
          <w:spacing w:val="0"/>
          <w:kern w:val="2"/>
          <w:sz w:val="32"/>
          <w:szCs w:val="22"/>
          <w:lang w:val="en-US" w:eastAsia="zh-CN" w:bidi="ar-SA"/>
        </w:rPr>
      </w:pPr>
      <w:r>
        <w:rPr>
          <w:rFonts w:hint="eastAsia" w:ascii="Times New Roman" w:hAnsi="Times New Roman" w:eastAsia="方正黑体_GBK" w:cs="方正黑体_GBK"/>
          <w:color w:val="000000"/>
          <w:spacing w:val="0"/>
          <w:sz w:val="32"/>
          <w:szCs w:val="32"/>
          <w:lang w:eastAsia="zh-CN"/>
        </w:rPr>
        <w:t>第六章</w:t>
      </w:r>
      <w:r>
        <w:rPr>
          <w:rFonts w:hint="eastAsia" w:ascii="Times New Roman" w:hAnsi="Times New Roman" w:eastAsia="方正黑体_GBK" w:cs="方正黑体_GBK"/>
          <w:color w:val="000000"/>
          <w:spacing w:val="0"/>
          <w:sz w:val="32"/>
          <w:szCs w:val="32"/>
          <w:lang w:val="en-US" w:eastAsia="zh-CN"/>
        </w:rPr>
        <w:t xml:space="preserve">  因灾倒损住房恢复重建补助资金监督检查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第二十条  </w:t>
      </w:r>
      <w:r>
        <w:rPr>
          <w:rFonts w:hint="eastAsia" w:ascii="Times New Roman" w:hAnsi="Times New Roman" w:eastAsia="方正仿宋_GBK" w:cs="方正仿宋_GBK"/>
          <w:color w:val="000000"/>
          <w:spacing w:val="0"/>
          <w:sz w:val="32"/>
          <w:szCs w:val="22"/>
          <w:lang w:val="en-US" w:eastAsia="zh-CN"/>
        </w:rPr>
        <w:t>区县应急管理部门应会同财政等有关部门加强对因灾倒损住房恢复重建救助工作的监督、检查，重点检查补助资金的管理使用情况，及时汇总并按要求上报补助资金发放情况统计表（见附件4）。</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第二十一条  </w:t>
      </w:r>
      <w:r>
        <w:rPr>
          <w:rFonts w:hint="eastAsia" w:ascii="Times New Roman" w:hAnsi="Times New Roman" w:eastAsia="方正仿宋_GBK" w:cs="方正仿宋_GBK"/>
          <w:color w:val="000000"/>
          <w:spacing w:val="0"/>
          <w:sz w:val="32"/>
          <w:szCs w:val="22"/>
          <w:lang w:val="en-US" w:eastAsia="zh-CN"/>
        </w:rPr>
        <w:t>区县应急管理部门应按照信息公开的要求，及时向社会公布救助政策、资金分配使用、工作措施等有关情况，加强救助工作新闻宣传，主动接受群众监督和社会监督，切实增强救助工作透明度，提高政府公信力。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第二十二条  </w:t>
      </w:r>
      <w:r>
        <w:rPr>
          <w:rFonts w:hint="eastAsia" w:ascii="Times New Roman" w:hAnsi="Times New Roman" w:eastAsia="方正仿宋_GBK" w:cs="方正仿宋_GBK"/>
          <w:color w:val="000000"/>
          <w:spacing w:val="0"/>
          <w:sz w:val="32"/>
          <w:szCs w:val="22"/>
          <w:lang w:val="en-US" w:eastAsia="zh-CN"/>
        </w:rPr>
        <w:t>区县财政、应急管理部门应加强补助资金监管，对中央安排的专项补助资金，确因受灾群众放弃重建等原因，未能按期完成重建（含购置）工作的，应将补助资金按程序退回中央财政。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黑体_GBK" w:cs="方正黑体_GBK"/>
          <w:color w:val="000000"/>
          <w:spacing w:val="0"/>
          <w:sz w:val="32"/>
          <w:szCs w:val="32"/>
          <w:lang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第二十三条  </w:t>
      </w:r>
      <w:r>
        <w:rPr>
          <w:rFonts w:hint="eastAsia" w:ascii="Times New Roman" w:hAnsi="Times New Roman" w:eastAsia="方正仿宋_GBK" w:cs="方正仿宋_GBK"/>
          <w:color w:val="000000"/>
          <w:spacing w:val="0"/>
          <w:sz w:val="32"/>
          <w:szCs w:val="22"/>
          <w:lang w:val="en-US" w:eastAsia="zh-CN"/>
        </w:rPr>
        <w:t>市财政、应急管理部门应于中央财政补助资金下达次年年底前，将未完成重建（含购置）住房数量及应退回中央财政补助资金情况报财政部重庆监管局。</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sz w:val="32"/>
          <w:szCs w:val="32"/>
          <w:lang w:eastAsia="zh-CN"/>
        </w:rPr>
        <w:t>第七章</w:t>
      </w:r>
      <w:r>
        <w:rPr>
          <w:rFonts w:hint="eastAsia" w:ascii="Times New Roman" w:hAnsi="Times New Roman" w:eastAsia="方正黑体_GBK" w:cs="方正黑体_GBK"/>
          <w:color w:val="000000"/>
          <w:spacing w:val="0"/>
          <w:sz w:val="32"/>
          <w:szCs w:val="32"/>
          <w:lang w:val="en-US" w:eastAsia="zh-CN"/>
        </w:rPr>
        <w:t xml:space="preserve">  因灾倒损住房恢复重建补助资金绩效管理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第二十四条  </w:t>
      </w:r>
      <w:r>
        <w:rPr>
          <w:rFonts w:hint="eastAsia" w:ascii="Times New Roman" w:hAnsi="Times New Roman" w:eastAsia="方正仿宋_GBK" w:cs="方正仿宋_GBK"/>
          <w:color w:val="000000"/>
          <w:spacing w:val="0"/>
          <w:sz w:val="32"/>
          <w:szCs w:val="22"/>
          <w:lang w:val="en-US" w:eastAsia="zh-CN"/>
        </w:rPr>
        <w:t>市、区县应急管理、财政部门应加强补助资金全过程绩效管理，科学合理设定绩效目标，对绩效目标运行情况进行跟踪监控，对绩效目标完成情况组织开展绩效自评，及时将自评结果报上一级应急管理、财政部门，并采取实地检查、抽样调查等方式，确保评价结果客观有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第二十五条  </w:t>
      </w:r>
      <w:r>
        <w:rPr>
          <w:rFonts w:hint="eastAsia" w:ascii="Times New Roman" w:hAnsi="Times New Roman" w:eastAsia="方正仿宋_GBK" w:cs="方正仿宋_GBK"/>
          <w:color w:val="000000"/>
          <w:spacing w:val="0"/>
          <w:sz w:val="32"/>
          <w:szCs w:val="22"/>
          <w:lang w:val="en-US" w:eastAsia="zh-CN"/>
        </w:rPr>
        <w:t>市应急管理、财政部门通过组织书面审核、实地检查、抽样调查或委托第三方评估等方式，对相关区县补助资金绩效自评工作开展复核。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黑体_GBK" w:cs="方正黑体_GBK"/>
          <w:color w:val="000000"/>
          <w:spacing w:val="0"/>
          <w:sz w:val="32"/>
          <w:szCs w:val="32"/>
          <w:lang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第二十六条  </w:t>
      </w:r>
      <w:r>
        <w:rPr>
          <w:rFonts w:hint="eastAsia" w:ascii="Times New Roman" w:hAnsi="Times New Roman" w:eastAsia="方正仿宋_GBK" w:cs="方正仿宋_GBK"/>
          <w:color w:val="000000"/>
          <w:spacing w:val="0"/>
          <w:sz w:val="32"/>
          <w:szCs w:val="22"/>
          <w:lang w:val="en-US" w:eastAsia="zh-CN"/>
        </w:rPr>
        <w:t>市财政部门根据工作需要适时组织对补助资金管理工作开展财政重点绩效评价。</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sz w:val="32"/>
          <w:szCs w:val="32"/>
          <w:lang w:eastAsia="zh-CN"/>
        </w:rPr>
        <w:t>第八章</w:t>
      </w:r>
      <w:r>
        <w:rPr>
          <w:rFonts w:hint="eastAsia" w:ascii="Times New Roman" w:hAnsi="Times New Roman" w:eastAsia="方正黑体_GBK" w:cs="方正黑体_GBK"/>
          <w:color w:val="000000"/>
          <w:spacing w:val="0"/>
          <w:sz w:val="32"/>
          <w:szCs w:val="32"/>
          <w:lang w:val="en-US" w:eastAsia="zh-CN"/>
        </w:rPr>
        <w:t xml:space="preserve">  协同推动因灾倒损住房恢复重建工作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kern w:val="2"/>
          <w:sz w:val="32"/>
          <w:szCs w:val="22"/>
          <w:lang w:val="en-US" w:eastAsia="zh-CN" w:bidi="ar-SA"/>
        </w:rPr>
        <w:t xml:space="preserve">第二十七条  </w:t>
      </w:r>
      <w:r>
        <w:rPr>
          <w:rFonts w:hint="eastAsia" w:ascii="Times New Roman" w:hAnsi="Times New Roman" w:eastAsia="方正仿宋_GBK" w:cs="方正仿宋_GBK"/>
          <w:color w:val="000000"/>
          <w:spacing w:val="0"/>
          <w:sz w:val="32"/>
          <w:szCs w:val="22"/>
          <w:lang w:val="en-US" w:eastAsia="zh-CN"/>
        </w:rPr>
        <w:t>市、区县应急管理部门应会同本级财政、规划自然资源、住房城乡建设、农业农村、金融监管等部门建立完善因灾倒损住房恢复重建协调机制，定期调度统计并及时通报因灾倒损住房恢复重建进度，按要求汇总填报因灾倒损住房恢复重建情况统计表（见附件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黑体_GBK" w:cs="方正黑体_GBK"/>
          <w:color w:val="000000"/>
          <w:spacing w:val="0"/>
          <w:sz w:val="32"/>
          <w:szCs w:val="32"/>
          <w:lang w:eastAsia="zh-CN"/>
        </w:rPr>
      </w:pPr>
      <w:r>
        <w:rPr>
          <w:rFonts w:hint="eastAsia" w:ascii="Times New Roman" w:hAnsi="Times New Roman" w:eastAsia="方正黑体_GBK" w:cs="方正黑体_GBK"/>
          <w:color w:val="000000"/>
          <w:spacing w:val="0"/>
          <w:sz w:val="32"/>
          <w:szCs w:val="22"/>
          <w:lang w:val="en-US" w:eastAsia="zh-CN"/>
        </w:rPr>
        <w:t>第二十八条</w:t>
      </w:r>
      <w:r>
        <w:rPr>
          <w:rFonts w:hint="eastAsia" w:ascii="Times New Roman" w:hAnsi="Times New Roman" w:eastAsia="方正仿宋_GBK" w:cs="方正仿宋_GBK"/>
          <w:color w:val="000000"/>
          <w:spacing w:val="0"/>
          <w:sz w:val="32"/>
          <w:szCs w:val="22"/>
          <w:lang w:val="en-US" w:eastAsia="zh-CN"/>
        </w:rPr>
        <w:t xml:space="preserve">  有关部门和单位按照各自职责负责相关工作，</w:t>
      </w:r>
      <w:r>
        <w:rPr>
          <w:rFonts w:hint="default" w:ascii="Times New Roman" w:hAnsi="Times New Roman" w:eastAsia="方正仿宋_GBK" w:cs="方正仿宋_GBK"/>
          <w:color w:val="000000"/>
          <w:spacing w:val="0"/>
          <w:sz w:val="32"/>
          <w:szCs w:val="22"/>
          <w:lang w:val="en-US" w:eastAsia="zh-CN"/>
        </w:rPr>
        <w:t>形成共同推动因灾倒损住房恢复重建救助工作合力。</w:t>
      </w:r>
      <w:r>
        <w:rPr>
          <w:rFonts w:hint="default" w:ascii="Times New Roman" w:hAnsi="Times New Roman" w:eastAsia="方正仿宋_GBK" w:cs="方正仿宋_GBK"/>
          <w:color w:val="000000"/>
          <w:spacing w:val="0"/>
          <w:sz w:val="32"/>
          <w:szCs w:val="22"/>
          <w:lang w:val="en-US" w:eastAsia="zh-CN"/>
        </w:rPr>
        <w:br w:type="textWrapping"/>
      </w:r>
      <w:r>
        <w:rPr>
          <w:rFonts w:hint="eastAsia" w:ascii="Times New Roman" w:hAnsi="Times New Roman" w:eastAsia="方正仿宋_GBK" w:cs="方正仿宋_GBK"/>
          <w:color w:val="000000"/>
          <w:spacing w:val="0"/>
          <w:sz w:val="32"/>
          <w:szCs w:val="22"/>
          <w:lang w:val="en-US" w:eastAsia="zh-CN"/>
        </w:rPr>
        <w:t xml:space="preserve">    </w:t>
      </w:r>
      <w:r>
        <w:rPr>
          <w:rFonts w:hint="default" w:ascii="Times New Roman" w:hAnsi="Times New Roman" w:eastAsia="方正仿宋_GBK" w:cs="方正仿宋_GBK"/>
          <w:color w:val="000000"/>
          <w:spacing w:val="0"/>
          <w:sz w:val="32"/>
          <w:szCs w:val="22"/>
          <w:lang w:val="en-US" w:eastAsia="zh-CN"/>
        </w:rPr>
        <w:t>（一）市、区县规划自然资源部门要指导做好</w:t>
      </w:r>
      <w:r>
        <w:rPr>
          <w:rFonts w:hint="eastAsia" w:ascii="Times New Roman" w:hAnsi="Times New Roman" w:eastAsia="方正仿宋_GBK" w:cs="方正仿宋_GBK"/>
          <w:color w:val="000000"/>
          <w:spacing w:val="0"/>
          <w:sz w:val="32"/>
          <w:szCs w:val="22"/>
          <w:lang w:val="en-US" w:eastAsia="zh-CN"/>
        </w:rPr>
        <w:t>因灾</w:t>
      </w:r>
      <w:r>
        <w:rPr>
          <w:rFonts w:hint="default" w:ascii="Times New Roman" w:hAnsi="Times New Roman" w:eastAsia="方正仿宋_GBK" w:cs="方正仿宋_GBK"/>
          <w:color w:val="000000"/>
          <w:spacing w:val="0"/>
          <w:sz w:val="32"/>
          <w:szCs w:val="22"/>
          <w:lang w:val="en-US" w:eastAsia="zh-CN"/>
        </w:rPr>
        <w:t>倒损住房恢复重建项目选址工作，对符合地质灾害搬迁避让政策的，同时纳入补助范围。</w:t>
      </w:r>
      <w:r>
        <w:rPr>
          <w:rFonts w:hint="default" w:ascii="Times New Roman" w:hAnsi="Times New Roman" w:eastAsia="方正仿宋_GBK" w:cs="方正仿宋_GBK"/>
          <w:color w:val="000000"/>
          <w:spacing w:val="0"/>
          <w:sz w:val="32"/>
          <w:szCs w:val="22"/>
          <w:lang w:val="en-US" w:eastAsia="zh-CN"/>
        </w:rPr>
        <w:br w:type="textWrapping"/>
      </w:r>
      <w:r>
        <w:rPr>
          <w:rFonts w:hint="eastAsia" w:ascii="Times New Roman" w:hAnsi="Times New Roman" w:eastAsia="方正仿宋_GBK" w:cs="方正仿宋_GBK"/>
          <w:color w:val="000000"/>
          <w:spacing w:val="0"/>
          <w:sz w:val="32"/>
          <w:szCs w:val="22"/>
          <w:lang w:val="en-US" w:eastAsia="zh-CN"/>
        </w:rPr>
        <w:t xml:space="preserve">    </w:t>
      </w:r>
      <w:r>
        <w:rPr>
          <w:rFonts w:hint="default" w:ascii="Times New Roman" w:hAnsi="Times New Roman" w:eastAsia="方正仿宋_GBK" w:cs="方正仿宋_GBK"/>
          <w:color w:val="000000"/>
          <w:spacing w:val="0"/>
          <w:sz w:val="32"/>
          <w:szCs w:val="22"/>
          <w:lang w:val="en-US" w:eastAsia="zh-CN"/>
        </w:rPr>
        <w:t>（二）市、区县住房城乡建设部门要指导做好重建和维修住房质量监督与检查。</w:t>
      </w:r>
      <w:r>
        <w:rPr>
          <w:rFonts w:hint="default" w:ascii="Times New Roman" w:hAnsi="Times New Roman" w:eastAsia="方正仿宋_GBK" w:cs="方正仿宋_GBK"/>
          <w:color w:val="000000"/>
          <w:spacing w:val="0"/>
          <w:sz w:val="32"/>
          <w:szCs w:val="22"/>
          <w:lang w:val="en-US" w:eastAsia="zh-CN"/>
        </w:rPr>
        <w:br w:type="textWrapping"/>
      </w:r>
      <w:r>
        <w:rPr>
          <w:rFonts w:hint="eastAsia" w:ascii="Times New Roman" w:hAnsi="Times New Roman" w:eastAsia="方正仿宋_GBK" w:cs="方正仿宋_GBK"/>
          <w:color w:val="000000"/>
          <w:spacing w:val="0"/>
          <w:sz w:val="32"/>
          <w:szCs w:val="22"/>
          <w:lang w:val="en-US" w:eastAsia="zh-CN"/>
        </w:rPr>
        <w:t xml:space="preserve">    </w:t>
      </w:r>
      <w:r>
        <w:rPr>
          <w:rFonts w:hint="default" w:ascii="Times New Roman" w:hAnsi="Times New Roman" w:eastAsia="方正仿宋_GBK" w:cs="方正仿宋_GBK"/>
          <w:color w:val="000000"/>
          <w:spacing w:val="0"/>
          <w:sz w:val="32"/>
          <w:szCs w:val="22"/>
          <w:lang w:val="en-US" w:eastAsia="zh-CN"/>
        </w:rPr>
        <w:t>（三）市、区县农业农村部门要指导做好恢复重建农村住房宅基地审批管理。</w:t>
      </w:r>
      <w:r>
        <w:rPr>
          <w:rFonts w:hint="default" w:ascii="Times New Roman" w:hAnsi="Times New Roman" w:eastAsia="方正仿宋_GBK" w:cs="方正仿宋_GBK"/>
          <w:color w:val="000000"/>
          <w:spacing w:val="0"/>
          <w:sz w:val="32"/>
          <w:szCs w:val="22"/>
          <w:lang w:val="en-US" w:eastAsia="zh-CN"/>
        </w:rPr>
        <w:br w:type="textWrapping"/>
      </w:r>
      <w:r>
        <w:rPr>
          <w:rFonts w:hint="eastAsia" w:ascii="Times New Roman" w:hAnsi="Times New Roman" w:eastAsia="方正仿宋_GBK" w:cs="方正仿宋_GBK"/>
          <w:color w:val="000000"/>
          <w:spacing w:val="0"/>
          <w:sz w:val="32"/>
          <w:szCs w:val="22"/>
          <w:lang w:val="en-US" w:eastAsia="zh-CN"/>
        </w:rPr>
        <w:t xml:space="preserve">    </w:t>
      </w:r>
      <w:r>
        <w:rPr>
          <w:rFonts w:hint="default" w:ascii="Times New Roman" w:hAnsi="Times New Roman" w:eastAsia="方正仿宋_GBK" w:cs="方正仿宋_GBK"/>
          <w:color w:val="000000"/>
          <w:spacing w:val="0"/>
          <w:sz w:val="32"/>
          <w:szCs w:val="22"/>
          <w:lang w:val="en-US" w:eastAsia="zh-CN"/>
        </w:rPr>
        <w:t>（四）市、区县金融监管部门要指导做好</w:t>
      </w:r>
      <w:r>
        <w:rPr>
          <w:rFonts w:hint="eastAsia" w:ascii="Times New Roman" w:hAnsi="Times New Roman" w:eastAsia="方正仿宋_GBK" w:cs="方正仿宋_GBK"/>
          <w:color w:val="000000"/>
          <w:spacing w:val="0"/>
          <w:sz w:val="32"/>
          <w:szCs w:val="22"/>
          <w:lang w:val="en-US" w:eastAsia="zh-CN"/>
        </w:rPr>
        <w:t>因灾</w:t>
      </w:r>
      <w:r>
        <w:rPr>
          <w:rFonts w:hint="default" w:ascii="Times New Roman" w:hAnsi="Times New Roman" w:eastAsia="方正仿宋_GBK" w:cs="方正仿宋_GBK"/>
          <w:color w:val="000000"/>
          <w:spacing w:val="0"/>
          <w:sz w:val="32"/>
          <w:szCs w:val="22"/>
          <w:lang w:val="en-US" w:eastAsia="zh-CN"/>
        </w:rPr>
        <w:t>倒损住房保险理赔工作</w:t>
      </w:r>
      <w:r>
        <w:rPr>
          <w:rFonts w:hint="eastAsia" w:ascii="Times New Roman" w:hAnsi="Times New Roman" w:eastAsia="方正仿宋_GBK" w:cs="方正仿宋_GBK"/>
          <w:color w:val="000000"/>
          <w:spacing w:val="0"/>
          <w:sz w:val="32"/>
          <w:szCs w:val="2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0" w:leftChars="0"/>
        <w:jc w:val="center"/>
        <w:textAlignment w:val="auto"/>
        <w:outlineLvl w:val="9"/>
        <w:rPr>
          <w:rFonts w:hint="eastAsia" w:ascii="Times New Roman" w:hAnsi="Times New Roman" w:eastAsia="方正黑体_GBK" w:cs="方正黑体_GBK"/>
          <w:color w:val="000000"/>
          <w:spacing w:val="0"/>
          <w:sz w:val="32"/>
          <w:szCs w:val="32"/>
          <w:lang w:eastAsia="zh-CN"/>
        </w:rPr>
      </w:pPr>
      <w:r>
        <w:rPr>
          <w:rFonts w:hint="eastAsia" w:ascii="Times New Roman" w:hAnsi="Times New Roman" w:eastAsia="方正黑体_GBK" w:cs="方正黑体_GBK"/>
          <w:color w:val="000000"/>
          <w:spacing w:val="0"/>
          <w:sz w:val="32"/>
          <w:szCs w:val="32"/>
          <w:lang w:val="en-US" w:eastAsia="zh-CN"/>
        </w:rPr>
        <w:t xml:space="preserve"> 附  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Times New Roman"/>
          <w:color w:val="000000"/>
          <w:spacing w:val="0"/>
          <w:sz w:val="32"/>
          <w:szCs w:val="32"/>
          <w:lang w:eastAsia="zh-CN"/>
        </w:rPr>
      </w:pPr>
      <w:r>
        <w:rPr>
          <w:rFonts w:hint="eastAsia" w:ascii="Times New Roman" w:hAnsi="Times New Roman" w:eastAsia="方正黑体_GBK" w:cs="方正黑体_GBK"/>
          <w:color w:val="000000"/>
          <w:spacing w:val="0"/>
          <w:sz w:val="32"/>
          <w:szCs w:val="32"/>
          <w:lang w:eastAsia="zh-CN"/>
        </w:rPr>
        <w:t>第二十九条</w:t>
      </w:r>
      <w:r>
        <w:rPr>
          <w:rFonts w:hint="eastAsia" w:ascii="Times New Roman" w:hAnsi="Times New Roman" w:eastAsia="方正仿宋_GBK" w:cs="Times New Roman"/>
          <w:color w:val="000000"/>
          <w:spacing w:val="0"/>
          <w:sz w:val="32"/>
          <w:szCs w:val="32"/>
          <w:lang w:val="en-US" w:eastAsia="zh-CN"/>
        </w:rPr>
        <w:t xml:space="preserve">  国家工作人员在因灾倒损住房恢复重建救助工作中滥用职权、玩忽职守、徇私舞弊的，依法给予处分；构成犯罪的，依法追究刑事责任。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黑体_GBK" w:cs="方正黑体_GBK"/>
          <w:color w:val="000000"/>
          <w:spacing w:val="0"/>
          <w:sz w:val="32"/>
          <w:szCs w:val="32"/>
          <w:lang w:eastAsia="zh-CN"/>
        </w:rPr>
        <w:t>第三十条</w:t>
      </w:r>
      <w:r>
        <w:rPr>
          <w:rFonts w:hint="eastAsia" w:ascii="Times New Roman" w:hAnsi="Times New Roman" w:eastAsia="方正仿宋_GBK" w:cs="Times New Roman"/>
          <w:color w:val="000000"/>
          <w:spacing w:val="0"/>
          <w:sz w:val="32"/>
          <w:szCs w:val="32"/>
          <w:lang w:val="en-US" w:eastAsia="zh-CN"/>
        </w:rPr>
        <w:t xml:space="preserve">  </w:t>
      </w:r>
      <w:r>
        <w:rPr>
          <w:rFonts w:hint="eastAsia" w:ascii="Times New Roman" w:hAnsi="Times New Roman" w:eastAsia="方正仿宋_GBK" w:cs="Times New Roman"/>
          <w:color w:val="000000"/>
          <w:spacing w:val="0"/>
          <w:sz w:val="32"/>
          <w:szCs w:val="32"/>
          <w:lang w:eastAsia="zh-CN"/>
        </w:rPr>
        <w:t>本办法自印发之日起实施</w:t>
      </w:r>
      <w:r>
        <w:rPr>
          <w:rFonts w:hint="eastAsia" w:ascii="Times New Roman" w:hAnsi="Times New Roman" w:eastAsia="方正仿宋_GBK" w:cs="Times New Roman"/>
          <w:color w:val="000000"/>
          <w:spacing w:val="0"/>
          <w:sz w:val="32"/>
          <w:szCs w:val="32"/>
          <w:lang w:val="en-US" w:eastAsia="zh-CN"/>
        </w:rPr>
        <w:t>。</w:t>
      </w:r>
      <w:r>
        <w:rPr>
          <w:rFonts w:hint="eastAsia" w:ascii="Times New Roman" w:hAnsi="Times New Roman" w:eastAsia="方正仿宋_GBK" w:cs="Times New Roman"/>
          <w:color w:val="000000"/>
          <w:spacing w:val="0"/>
          <w:sz w:val="32"/>
          <w:szCs w:val="32"/>
          <w:lang w:eastAsia="zh-CN"/>
        </w:rPr>
        <w:t>《重庆市应急管理局关于印发〈重庆市因灾倒塌住房恢复重建补助资金管理工作规程〉的通知》（渝应急发〔</w:t>
      </w:r>
      <w:r>
        <w:rPr>
          <w:rFonts w:hint="eastAsia" w:ascii="Times New Roman" w:hAnsi="Times New Roman" w:eastAsia="方正仿宋_GBK" w:cs="Times New Roman"/>
          <w:color w:val="000000"/>
          <w:spacing w:val="0"/>
          <w:sz w:val="32"/>
          <w:szCs w:val="32"/>
          <w:lang w:val="en-US" w:eastAsia="zh-CN"/>
        </w:rPr>
        <w:t>2019</w:t>
      </w:r>
      <w:r>
        <w:rPr>
          <w:rFonts w:hint="eastAsia" w:ascii="Times New Roman" w:hAnsi="Times New Roman" w:eastAsia="方正仿宋_GBK" w:cs="Times New Roman"/>
          <w:color w:val="000000"/>
          <w:spacing w:val="0"/>
          <w:sz w:val="32"/>
          <w:szCs w:val="32"/>
          <w:lang w:eastAsia="zh-CN"/>
        </w:rPr>
        <w:t>〕</w:t>
      </w:r>
      <w:r>
        <w:rPr>
          <w:rFonts w:hint="eastAsia" w:ascii="Times New Roman" w:hAnsi="Times New Roman" w:eastAsia="方正仿宋_GBK" w:cs="Times New Roman"/>
          <w:color w:val="000000"/>
          <w:spacing w:val="0"/>
          <w:sz w:val="32"/>
          <w:szCs w:val="32"/>
          <w:lang w:val="en-US" w:eastAsia="zh-CN"/>
        </w:rPr>
        <w:t>79号</w:t>
      </w:r>
      <w:r>
        <w:rPr>
          <w:rFonts w:hint="eastAsia" w:ascii="Times New Roman" w:hAnsi="Times New Roman" w:eastAsia="方正仿宋_GBK" w:cs="Times New Roman"/>
          <w:color w:val="000000"/>
          <w:spacing w:val="0"/>
          <w:sz w:val="32"/>
          <w:szCs w:val="32"/>
          <w:lang w:eastAsia="zh-CN"/>
        </w:rPr>
        <w:t>）同时废止。</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eastAsia" w:ascii="Times New Roman" w:hAnsi="Times New Roman" w:eastAsia="方正仿宋_GBK" w:cs="方正仿宋_GBK"/>
          <w:color w:val="000000"/>
          <w:spacing w:val="0"/>
          <w:sz w:val="32"/>
          <w:szCs w:val="22"/>
          <w:lang w:val="en-US" w:eastAsia="zh-CN"/>
        </w:rPr>
        <w:t>附件：1．</w:t>
      </w:r>
      <w:r>
        <w:rPr>
          <w:rFonts w:hint="eastAsia" w:ascii="Times New Roman" w:hAnsi="Times New Roman" w:eastAsia="方正仿宋_GBK" w:cs="方正仿宋_GBK"/>
          <w:color w:val="000000"/>
          <w:spacing w:val="0"/>
          <w:sz w:val="32"/>
          <w:szCs w:val="22"/>
          <w:lang w:val="en" w:eastAsia="zh-CN"/>
        </w:rPr>
        <w:t>重庆市因灾倒损住房恢复重建救助工作流程图</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600" w:firstLineChars="500"/>
        <w:jc w:val="both"/>
        <w:textAlignment w:val="auto"/>
        <w:outlineLvl w:val="9"/>
        <w:rPr>
          <w:rFonts w:hint="default" w:ascii="Times New Roman" w:hAnsi="Times New Roman" w:eastAsia="方正仿宋_GBK" w:cs="方正仿宋_GBK"/>
          <w:color w:val="000000"/>
          <w:spacing w:val="0"/>
          <w:sz w:val="32"/>
          <w:szCs w:val="22"/>
          <w:lang w:val="en" w:eastAsia="zh-CN"/>
        </w:rPr>
      </w:pPr>
      <w:r>
        <w:rPr>
          <w:rFonts w:hint="default" w:ascii="Times New Roman" w:hAnsi="Times New Roman" w:eastAsia="方正仿宋_GBK" w:cs="方正仿宋_GBK"/>
          <w:color w:val="000000"/>
          <w:spacing w:val="0"/>
          <w:sz w:val="32"/>
          <w:szCs w:val="22"/>
          <w:lang w:val="en" w:eastAsia="zh-CN"/>
        </w:rPr>
        <w:t>2</w:t>
      </w:r>
      <w:r>
        <w:rPr>
          <w:rFonts w:hint="eastAsia" w:ascii="Times New Roman" w:hAnsi="Times New Roman" w:eastAsia="方正仿宋_GBK" w:cs="方正仿宋_GBK"/>
          <w:color w:val="000000"/>
          <w:spacing w:val="0"/>
          <w:sz w:val="32"/>
          <w:szCs w:val="22"/>
          <w:lang w:val="en" w:eastAsia="zh-CN"/>
        </w:rPr>
        <w:t>．</w:t>
      </w:r>
      <w:r>
        <w:rPr>
          <w:rFonts w:hint="eastAsia" w:ascii="Times New Roman" w:hAnsi="Times New Roman" w:eastAsia="方正仿宋_GBK" w:cs="Times New Roman"/>
          <w:color w:val="000000"/>
          <w:spacing w:val="0"/>
          <w:sz w:val="32"/>
          <w:szCs w:val="32"/>
          <w:lang w:val="en-US" w:eastAsia="zh-CN"/>
        </w:rPr>
        <w:t>基本指标解释</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1600" w:firstLineChars="5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default" w:ascii="Times New Roman" w:hAnsi="Times New Roman" w:eastAsia="方正仿宋_GBK" w:cs="方正仿宋_GBK"/>
          <w:color w:val="000000"/>
          <w:spacing w:val="0"/>
          <w:sz w:val="32"/>
          <w:szCs w:val="22"/>
          <w:lang w:val="en" w:eastAsia="zh-CN"/>
        </w:rPr>
        <w:t>3</w:t>
      </w:r>
      <w:r>
        <w:rPr>
          <w:rFonts w:hint="eastAsia" w:ascii="Times New Roman" w:hAnsi="Times New Roman" w:eastAsia="方正仿宋_GBK" w:cs="方正仿宋_GBK"/>
          <w:color w:val="000000"/>
          <w:spacing w:val="0"/>
          <w:sz w:val="32"/>
          <w:szCs w:val="22"/>
          <w:lang w:val="en" w:eastAsia="zh-CN"/>
        </w:rPr>
        <w:t>．</w:t>
      </w:r>
      <w:r>
        <w:rPr>
          <w:rFonts w:hint="eastAsia" w:ascii="Times New Roman" w:hAnsi="Times New Roman" w:eastAsia="方正仿宋_GBK" w:cs="Times New Roman"/>
          <w:color w:val="000000"/>
          <w:spacing w:val="0"/>
          <w:sz w:val="32"/>
          <w:szCs w:val="32"/>
          <w:lang w:val="en-US" w:eastAsia="zh-CN"/>
        </w:rPr>
        <w:t>_____区县因灾</w:t>
      </w:r>
      <w:r>
        <w:rPr>
          <w:rFonts w:hint="eastAsia" w:ascii="Times New Roman" w:hAnsi="Times New Roman" w:eastAsia="方正仿宋_GBK" w:cs="方正仿宋_GBK"/>
          <w:color w:val="000000"/>
          <w:spacing w:val="0"/>
          <w:sz w:val="32"/>
          <w:szCs w:val="22"/>
          <w:lang w:val="en-US" w:eastAsia="zh-CN"/>
        </w:rPr>
        <w:t>倒损住房户台账</w:t>
      </w:r>
    </w:p>
    <w:p>
      <w:pPr>
        <w:keepNext w:val="0"/>
        <w:keepLines w:val="0"/>
        <w:pageBreakBefore w:val="0"/>
        <w:widowControl w:val="0"/>
        <w:kinsoku/>
        <w:wordWrap/>
        <w:overflowPunct/>
        <w:topLinePunct w:val="0"/>
        <w:autoSpaceDE/>
        <w:autoSpaceDN/>
        <w:bidi w:val="0"/>
        <w:adjustRightInd/>
        <w:snapToGrid/>
        <w:spacing w:line="594" w:lineRule="exact"/>
        <w:ind w:left="1916" w:leftChars="760" w:hanging="320" w:hangingChars="100"/>
        <w:jc w:val="both"/>
        <w:textAlignment w:val="auto"/>
        <w:outlineLvl w:val="9"/>
        <w:rPr>
          <w:rFonts w:hint="eastAsia" w:ascii="Times New Roman" w:hAnsi="Times New Roman" w:eastAsia="方正仿宋_GBK" w:cs="方正仿宋_GBK"/>
          <w:color w:val="000000"/>
          <w:spacing w:val="0"/>
          <w:sz w:val="32"/>
          <w:szCs w:val="22"/>
          <w:lang w:val="en-US" w:eastAsia="zh-CN"/>
        </w:rPr>
      </w:pPr>
      <w:r>
        <w:rPr>
          <w:rFonts w:hint="default" w:ascii="Times New Roman" w:hAnsi="Times New Roman" w:eastAsia="方正仿宋_GBK" w:cs="方正仿宋_GBK"/>
          <w:color w:val="000000"/>
          <w:spacing w:val="0"/>
          <w:sz w:val="32"/>
          <w:szCs w:val="22"/>
          <w:lang w:val="en" w:eastAsia="zh-CN"/>
        </w:rPr>
        <w:t>4</w:t>
      </w:r>
      <w:r>
        <w:rPr>
          <w:rFonts w:hint="eastAsia" w:ascii="Times New Roman" w:hAnsi="Times New Roman" w:eastAsia="方正仿宋_GBK" w:cs="方正仿宋_GBK"/>
          <w:color w:val="000000"/>
          <w:spacing w:val="0"/>
          <w:sz w:val="32"/>
          <w:szCs w:val="22"/>
          <w:lang w:val="en" w:eastAsia="zh-CN"/>
        </w:rPr>
        <w:t>．</w:t>
      </w:r>
      <w:r>
        <w:rPr>
          <w:rFonts w:hint="eastAsia" w:ascii="Times New Roman" w:hAnsi="Times New Roman" w:eastAsia="方正仿宋_GBK" w:cs="Times New Roman"/>
          <w:color w:val="000000"/>
          <w:spacing w:val="0"/>
          <w:sz w:val="32"/>
          <w:szCs w:val="32"/>
          <w:lang w:val="en-US" w:eastAsia="zh-CN"/>
        </w:rPr>
        <w:t>_____区县因灾</w:t>
      </w:r>
      <w:r>
        <w:rPr>
          <w:rFonts w:hint="eastAsia" w:ascii="Times New Roman" w:hAnsi="Times New Roman" w:eastAsia="方正仿宋_GBK" w:cs="方正仿宋_GBK"/>
          <w:color w:val="000000"/>
          <w:spacing w:val="0"/>
          <w:sz w:val="32"/>
          <w:szCs w:val="22"/>
          <w:lang w:val="en-US" w:eastAsia="zh-CN"/>
        </w:rPr>
        <w:t>倒损住房恢复重建补助资金发放情况统计表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Times New Roman" w:hAnsi="Times New Roman" w:eastAsia="方正仿宋_GBK" w:cs="方正仿宋_GBK"/>
          <w:color w:val="000000"/>
          <w:spacing w:val="0"/>
          <w:sz w:val="32"/>
          <w:szCs w:val="22"/>
          <w:lang w:val="en" w:eastAsia="zh-CN"/>
        </w:rPr>
        <w:t>5</w:t>
      </w:r>
      <w:r>
        <w:rPr>
          <w:rFonts w:hint="eastAsia" w:ascii="Times New Roman" w:hAnsi="Times New Roman" w:eastAsia="方正仿宋_GBK" w:cs="方正仿宋_GBK"/>
          <w:color w:val="000000"/>
          <w:spacing w:val="0"/>
          <w:sz w:val="32"/>
          <w:szCs w:val="22"/>
          <w:lang w:val="en" w:eastAsia="zh-CN"/>
        </w:rPr>
        <w:t>．</w:t>
      </w:r>
      <w:r>
        <w:rPr>
          <w:rFonts w:hint="eastAsia" w:ascii="Times New Roman" w:hAnsi="Times New Roman" w:eastAsia="方正仿宋_GBK" w:cs="Times New Roman"/>
          <w:color w:val="000000"/>
          <w:spacing w:val="0"/>
          <w:sz w:val="32"/>
          <w:szCs w:val="32"/>
          <w:lang w:val="en-US" w:eastAsia="zh-CN"/>
        </w:rPr>
        <w:t>_____区县因灾</w:t>
      </w:r>
      <w:r>
        <w:rPr>
          <w:rFonts w:hint="eastAsia" w:ascii="Times New Roman" w:hAnsi="Times New Roman" w:eastAsia="方正仿宋_GBK" w:cs="方正仿宋_GBK"/>
          <w:color w:val="000000"/>
          <w:spacing w:val="0"/>
          <w:sz w:val="32"/>
          <w:szCs w:val="22"/>
          <w:lang w:val="en-US" w:eastAsia="zh-CN"/>
        </w:rPr>
        <w:t>倒损住房恢复重建情况统计表</w:t>
      </w:r>
    </w:p>
    <w:p>
      <w:pPr>
        <w:rPr>
          <w:rFonts w:hint="eastAsia" w:ascii="Times New Roman" w:hAnsi="Times New Roman" w:eastAsia="方正黑体_GBK" w:cs="方正黑体_GBK"/>
          <w:color w:val="000000"/>
          <w:spacing w:val="0"/>
          <w:lang w:val="en-US" w:eastAsia="zh-CN"/>
        </w:rPr>
      </w:pPr>
      <w:r>
        <w:rPr>
          <w:rFonts w:hint="eastAsia" w:ascii="Times New Roman" w:hAnsi="Times New Roman" w:eastAsia="方正黑体_GBK" w:cs="方正黑体_GBK"/>
          <w:color w:val="000000"/>
          <w:spacing w:val="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Times New Roman" w:hAnsi="Times New Roman" w:eastAsia="方正小标宋_GBK" w:cs="方正小标宋_GBK"/>
          <w:color w:val="000000"/>
          <w:spacing w:val="0"/>
          <w:sz w:val="40"/>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方正小标宋_GBK" w:hAnsi="方正小标宋_GBK" w:eastAsia="方正小标宋_GBK" w:cs="方正小标宋_GBK"/>
          <w:color w:val="000000"/>
          <w:sz w:val="40"/>
          <w:szCs w:val="44"/>
          <w:lang w:val="en-US" w:eastAsia="zh-CN"/>
        </w:rPr>
      </w:pPr>
      <w:r>
        <w:rPr>
          <w:rFonts w:hint="eastAsia" w:ascii="方正小标宋_GBK" w:hAnsi="方正小标宋_GBK" w:eastAsia="方正小标宋_GBK" w:cs="方正小标宋_GBK"/>
          <w:color w:val="000000"/>
          <w:sz w:val="40"/>
          <w:szCs w:val="44"/>
          <w:lang w:val="en-US" w:eastAsia="zh-CN"/>
        </w:rPr>
        <w:t>重庆市因灾倒损住房恢复重建救助工作流程图</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color w:val="000000"/>
          <w:sz w:val="44"/>
        </w:rPr>
        <mc:AlternateContent>
          <mc:Choice Requires="wps">
            <w:drawing>
              <wp:anchor distT="0" distB="0" distL="114300" distR="114300" simplePos="0" relativeHeight="251698176" behindDoc="0" locked="0" layoutInCell="1" allowOverlap="1">
                <wp:simplePos x="0" y="0"/>
                <wp:positionH relativeFrom="column">
                  <wp:posOffset>4123055</wp:posOffset>
                </wp:positionH>
                <wp:positionV relativeFrom="paragraph">
                  <wp:posOffset>331470</wp:posOffset>
                </wp:positionV>
                <wp:extent cx="1908175" cy="1094740"/>
                <wp:effectExtent l="4445" t="4445" r="11430" b="5715"/>
                <wp:wrapNone/>
                <wp:docPr id="393" name="椭圆 393"/>
                <wp:cNvGraphicFramePr/>
                <a:graphic xmlns:a="http://schemas.openxmlformats.org/drawingml/2006/main">
                  <a:graphicData uri="http://schemas.microsoft.com/office/word/2010/wordprocessingShape">
                    <wps:wsp>
                      <wps:cNvSpPr/>
                      <wps:spPr>
                        <a:xfrm>
                          <a:off x="0" y="0"/>
                          <a:ext cx="1908175" cy="1094740"/>
                        </a:xfrm>
                        <a:prstGeom prst="ellipse">
                          <a:avLst/>
                        </a:prstGeom>
                        <a:solidFill>
                          <a:srgbClr val="FFFFFF"/>
                        </a:solidFill>
                        <a:ln w="952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sz w:val="15"/>
                                <w:szCs w:val="15"/>
                              </w:rPr>
                            </w:pPr>
                            <w:r>
                              <w:rPr>
                                <w:rFonts w:hint="eastAsia" w:ascii="仿宋_GB2312" w:hAnsi="黑体" w:eastAsia="仿宋_GB2312" w:cs="宋体"/>
                                <w:bCs/>
                                <w:color w:val="000000"/>
                                <w:sz w:val="15"/>
                                <w:szCs w:val="15"/>
                                <w:lang w:eastAsia="zh-CN"/>
                              </w:rPr>
                              <w:t>因自然灾害导致唯一住房倒塌或损坏、主动向政府部门提出恢复重建救助申请、经审核后符合救助条件的受灾家庭</w:t>
                            </w:r>
                            <w:r>
                              <w:rPr>
                                <w:rFonts w:hint="eastAsia" w:ascii="仿宋_GB2312" w:hAnsi="黑体" w:eastAsia="仿宋_GB2312" w:cs="宋体"/>
                                <w:bCs/>
                                <w:color w:val="000000"/>
                                <w:sz w:val="15"/>
                                <w:szCs w:val="15"/>
                              </w:rPr>
                              <w:t>。</w:t>
                            </w:r>
                          </w:p>
                          <w:p/>
                        </w:txbxContent>
                      </wps:txbx>
                      <wps:bodyPr upright="true"/>
                    </wps:wsp>
                  </a:graphicData>
                </a:graphic>
              </wp:anchor>
            </w:drawing>
          </mc:Choice>
          <mc:Fallback>
            <w:pict>
              <v:shape id="_x0000_s1026" o:spid="_x0000_s1026" o:spt="3" type="#_x0000_t3" style="position:absolute;left:0pt;margin-left:324.65pt;margin-top:26.1pt;height:86.2pt;width:150.25pt;z-index:251698176;mso-width-relative:page;mso-height-relative:page;" fillcolor="#FFFFFF" filled="t" stroked="t" coordsize="21600,21600" o:gfxdata="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c6fLsdgAAAAKAQAADwAAAAAAAAABACAAAAA4AAAAZHJzL2Rv&#10;d25yZXYueG1sUEsBAhQAFAAAAAgAh07iQKd79m3rAQAA3AMAAA4AAAAAAAAAAQAgAAAAPQEAAGRy&#10;cy9lMm9Eb2MueG1sUEsFBgAAAAAGAAYAWQEAAJoFAAAAAA==&#10;">
                <v:fill on="t" focussize="0,0"/>
                <v:stroke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eastAsia="仿宋_GB2312"/>
                          <w:sz w:val="15"/>
                          <w:szCs w:val="15"/>
                        </w:rPr>
                      </w:pPr>
                      <w:r>
                        <w:rPr>
                          <w:rFonts w:hint="eastAsia" w:ascii="仿宋_GB2312" w:hAnsi="黑体" w:eastAsia="仿宋_GB2312" w:cs="宋体"/>
                          <w:bCs/>
                          <w:color w:val="000000"/>
                          <w:sz w:val="15"/>
                          <w:szCs w:val="15"/>
                          <w:lang w:eastAsia="zh-CN"/>
                        </w:rPr>
                        <w:t>因自然灾害导致唯一住房倒塌或损坏、主动向政府部门提出恢复重建救助申请、经审核后符合救助条件的受灾家庭</w:t>
                      </w:r>
                      <w:r>
                        <w:rPr>
                          <w:rFonts w:hint="eastAsia" w:ascii="仿宋_GB2312" w:hAnsi="黑体" w:eastAsia="仿宋_GB2312" w:cs="宋体"/>
                          <w:bCs/>
                          <w:color w:val="000000"/>
                          <w:sz w:val="15"/>
                          <w:szCs w:val="15"/>
                        </w:rPr>
                        <w:t>。</w:t>
                      </w:r>
                    </w:p>
                    <w:p/>
                  </w:txbxContent>
                </v:textbox>
              </v:shape>
            </w:pict>
          </mc:Fallback>
        </mc:AlternateContent>
      </w:r>
      <w:r>
        <w:rPr>
          <w:color w:val="000000"/>
          <w:sz w:val="44"/>
        </w:rPr>
        <mc:AlternateContent>
          <mc:Choice Requires="wps">
            <w:drawing>
              <wp:anchor distT="0" distB="0" distL="114300" distR="114300" simplePos="0" relativeHeight="251671552" behindDoc="0" locked="0" layoutInCell="1" allowOverlap="1">
                <wp:simplePos x="0" y="0"/>
                <wp:positionH relativeFrom="column">
                  <wp:posOffset>1306195</wp:posOffset>
                </wp:positionH>
                <wp:positionV relativeFrom="paragraph">
                  <wp:posOffset>243840</wp:posOffset>
                </wp:positionV>
                <wp:extent cx="2353310" cy="454660"/>
                <wp:effectExtent l="5080" t="4445" r="22860" b="17145"/>
                <wp:wrapNone/>
                <wp:docPr id="374" name="圆角矩形 374"/>
                <wp:cNvGraphicFramePr/>
                <a:graphic xmlns:a="http://schemas.openxmlformats.org/drawingml/2006/main">
                  <a:graphicData uri="http://schemas.microsoft.com/office/word/2010/wordprocessingShape">
                    <wps:wsp>
                      <wps:cNvSpPr/>
                      <wps:spPr>
                        <a:xfrm>
                          <a:off x="0" y="0"/>
                          <a:ext cx="2353310" cy="45466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方正仿宋_GBK"/>
                                <w:lang w:eastAsia="zh-CN"/>
                              </w:rPr>
                            </w:pPr>
                            <w:r>
                              <w:rPr>
                                <w:rFonts w:hint="eastAsia" w:ascii="黑体" w:hAnsi="黑体" w:eastAsia="黑体"/>
                                <w:sz w:val="24"/>
                                <w:lang w:eastAsia="zh-CN"/>
                              </w:rPr>
                              <w:t>倒损住房情况统计、调查和核定</w:t>
                            </w:r>
                          </w:p>
                        </w:txbxContent>
                      </wps:txbx>
                      <wps:bodyPr upright="true"/>
                    </wps:wsp>
                  </a:graphicData>
                </a:graphic>
              </wp:anchor>
            </w:drawing>
          </mc:Choice>
          <mc:Fallback>
            <w:pict>
              <v:roundrect id="_x0000_s1026" o:spid="_x0000_s1026" o:spt="2" style="position:absolute;left:0pt;margin-left:102.85pt;margin-top:19.2pt;height:35.8pt;width:185.3pt;z-index:251671552;mso-width-relative:page;mso-height-relative:page;" fillcolor="#FFFFFF" filled="t" stroked="t" coordsize="21600,21600" arcsize="0.166666666666667" o:gfxdata="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AZhUjfW&#10;AAAACgEAAA8AAAAAAAAAAQAgAAAAOAAAAGRycy9kb3ducmV2LnhtbFBLAQIUABQAAAAIAIdO4kBU&#10;bawCDAIAAA8EAAAOAAAAAAAAAAEAIAAAADsBAABkcnMvZTJvRG9jLnhtbFBLBQYAAAAABgAGAFkB&#10;AAC5BQAAAAA=&#10;">
                <v:fill on="t" focussize="0,0"/>
                <v:stroke color="#000000" joinstyle="round"/>
                <v:imagedata o:title=""/>
                <o:lock v:ext="edit" aspectratio="f"/>
                <v:textbox>
                  <w:txbxContent>
                    <w:p>
                      <w:pPr>
                        <w:jc w:val="center"/>
                        <w:rPr>
                          <w:rFonts w:hint="eastAsia" w:eastAsia="方正仿宋_GBK"/>
                          <w:lang w:eastAsia="zh-CN"/>
                        </w:rPr>
                      </w:pPr>
                      <w:r>
                        <w:rPr>
                          <w:rFonts w:hint="eastAsia" w:ascii="黑体" w:hAnsi="黑体" w:eastAsia="黑体"/>
                          <w:sz w:val="24"/>
                          <w:lang w:eastAsia="zh-CN"/>
                        </w:rPr>
                        <w:t>倒损住房情况统计、调查和核定</w:t>
                      </w:r>
                    </w:p>
                  </w:txbxContent>
                </v:textbox>
              </v:roundrect>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color w:val="000000"/>
          <w:sz w:val="28"/>
        </w:rPr>
        <mc:AlternateContent>
          <mc:Choice Requires="wps">
            <w:drawing>
              <wp:anchor distT="0" distB="0" distL="114300" distR="114300" simplePos="0" relativeHeight="251660288" behindDoc="1" locked="0" layoutInCell="1" allowOverlap="1">
                <wp:simplePos x="0" y="0"/>
                <wp:positionH relativeFrom="column">
                  <wp:posOffset>2502535</wp:posOffset>
                </wp:positionH>
                <wp:positionV relativeFrom="paragraph">
                  <wp:posOffset>215900</wp:posOffset>
                </wp:positionV>
                <wp:extent cx="1270" cy="490855"/>
                <wp:effectExtent l="36830" t="0" r="38100" b="4445"/>
                <wp:wrapNone/>
                <wp:docPr id="396" name="直接箭头连接符 396"/>
                <wp:cNvGraphicFramePr/>
                <a:graphic xmlns:a="http://schemas.openxmlformats.org/drawingml/2006/main">
                  <a:graphicData uri="http://schemas.microsoft.com/office/word/2010/wordprocessingShape">
                    <wps:wsp>
                      <wps:cNvCnPr>
                        <a:stCxn id="355" idx="0"/>
                        <a:endCxn id="372" idx="1"/>
                      </wps:cNvCnPr>
                      <wps:spPr>
                        <a:xfrm>
                          <a:off x="0" y="0"/>
                          <a:ext cx="1270" cy="490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05pt;margin-top:17pt;height:38.65pt;width:0.1pt;z-index:-251656192;mso-width-relative:page;mso-height-relative:page;" filled="f" stroked="t" coordsize="21600,21600" o:gfxdata="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8/iQ9kAAAAK&#10;AQAADwAAAAAAAAABACAAAAA4AAAAZHJzL2Rvd25yZXYueG1sUEsBAhQAFAAAAAgAh07iQK2CCMwF&#10;AgAA7AMAAA4AAAAAAAAAAQAgAAAAPgEAAGRycy9lMm9Eb2MueG1sUEsFBgAAAAAGAAYAWQEAALUF&#10;AAAAAA==&#10;">
                <v:fill on="f" focussize="0,0"/>
                <v:stroke color="#0000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color w:val="000000"/>
          <w:sz w:val="28"/>
        </w:rPr>
        <mc:AlternateContent>
          <mc:Choice Requires="wps">
            <w:drawing>
              <wp:anchor distT="0" distB="0" distL="114300" distR="114300" simplePos="0" relativeHeight="251673600" behindDoc="0" locked="0" layoutInCell="1" allowOverlap="1">
                <wp:simplePos x="0" y="0"/>
                <wp:positionH relativeFrom="column">
                  <wp:posOffset>3496945</wp:posOffset>
                </wp:positionH>
                <wp:positionV relativeFrom="paragraph">
                  <wp:posOffset>219075</wp:posOffset>
                </wp:positionV>
                <wp:extent cx="619125" cy="327660"/>
                <wp:effectExtent l="0" t="4445" r="5080" b="10795"/>
                <wp:wrapNone/>
                <wp:docPr id="352" name="肘形连接符 352"/>
                <wp:cNvGraphicFramePr/>
                <a:graphic xmlns:a="http://schemas.openxmlformats.org/drawingml/2006/main">
                  <a:graphicData uri="http://schemas.microsoft.com/office/word/2010/wordprocessingShape">
                    <wps:wsp>
                      <wps:cNvCnPr>
                        <a:stCxn id="355" idx="0"/>
                        <a:endCxn id="372" idx="1"/>
                      </wps:cNvCnPr>
                      <wps:spPr>
                        <a:xfrm flipV="true">
                          <a:off x="0" y="0"/>
                          <a:ext cx="619125" cy="327660"/>
                        </a:xfrm>
                        <a:prstGeom prst="bentConnector3">
                          <a:avLst>
                            <a:gd name="adj1" fmla="val 50051"/>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4" type="#_x0000_t34" style="position:absolute;left:0pt;flip:y;margin-left:275.35pt;margin-top:17.25pt;height:25.8pt;width:48.75pt;z-index:251673600;mso-width-relative:page;mso-height-relative:page;" filled="f" stroked="t" coordsize="21600,21600" o:gfxdata="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GMdLk7aAAAACQEAAA8AAAAAAAAAAQAgAAAAOAAAAGRycy9kb3du&#10;cmV2LnhtbFBLAQIUABQAAAAIAIdO4kAs9FoeIAIAACMEAAAOAAAAAAAAAAEAIAAAAD8BAABkcnMv&#10;ZTJvRG9jLnhtbFBLBQYAAAAABgAGAFkBAADRBQAAAAA=&#10;" adj="10811">
                <v:fill on="f" focussize="0,0"/>
                <v:stroke color="#000000" joinstyle="miter" dashstyle="dash"/>
                <v:imagedata o:title=""/>
                <o:lock v:ext="edit" aspectratio="f"/>
              </v:shape>
            </w:pict>
          </mc:Fallback>
        </mc:AlternateContent>
      </w:r>
      <w:r>
        <w:rPr>
          <w:color w:val="000000"/>
          <w:sz w:val="44"/>
        </w:rPr>
        <mc:AlternateContent>
          <mc:Choice Requires="wps">
            <w:drawing>
              <wp:anchor distT="0" distB="0" distL="114300" distR="114300" simplePos="0" relativeHeight="251672576" behindDoc="0" locked="0" layoutInCell="1" allowOverlap="1">
                <wp:simplePos x="0" y="0"/>
                <wp:positionH relativeFrom="column">
                  <wp:posOffset>1549400</wp:posOffset>
                </wp:positionH>
                <wp:positionV relativeFrom="paragraph">
                  <wp:posOffset>321310</wp:posOffset>
                </wp:positionV>
                <wp:extent cx="1937385" cy="390525"/>
                <wp:effectExtent l="4445" t="4445" r="20320" b="5080"/>
                <wp:wrapNone/>
                <wp:docPr id="351" name="矩形 351"/>
                <wp:cNvGraphicFramePr/>
                <a:graphic xmlns:a="http://schemas.openxmlformats.org/drawingml/2006/main">
                  <a:graphicData uri="http://schemas.microsoft.com/office/word/2010/wordprocessingShape">
                    <wps:wsp>
                      <wps:cNvSpPr/>
                      <wps:spPr>
                        <a:xfrm>
                          <a:off x="0" y="0"/>
                          <a:ext cx="193738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倒房重建救助对象确定</w:t>
                            </w:r>
                          </w:p>
                        </w:txbxContent>
                      </wps:txbx>
                      <wps:bodyPr upright="true"/>
                    </wps:wsp>
                  </a:graphicData>
                </a:graphic>
              </wp:anchor>
            </w:drawing>
          </mc:Choice>
          <mc:Fallback>
            <w:pict>
              <v:rect id="_x0000_s1026" o:spid="_x0000_s1026" o:spt="1" style="position:absolute;left:0pt;margin-left:122pt;margin-top:25.3pt;height:30.75pt;width:152.55pt;z-index:251672576;mso-width-relative:page;mso-height-relative:page;" fillcolor="#FFFFFF" filled="t" stroked="t" coordsize="21600,21600" o:gfxdata="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PBgcn2AAAAAoBAAAPAAAAAAAAAAEAIAAAADgAAABkcnMvZG93&#10;bnJldi54bWxQSwECFAAUAAAACACHTuJAxv0IReoBAADiAwAADgAAAAAAAAABACAAAAA9AQAAZHJz&#10;L2Uyb0RvYy54bWxQSwUGAAAAAAYABgBZAQAAmQU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倒房重建救助对象确定</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color w:val="000000"/>
          <w:sz w:val="28"/>
        </w:rPr>
        <mc:AlternateContent>
          <mc:Choice Requires="wps">
            <w:drawing>
              <wp:anchor distT="0" distB="0" distL="114300" distR="114300" simplePos="0" relativeHeight="251683840" behindDoc="0" locked="0" layoutInCell="1" allowOverlap="1">
                <wp:simplePos x="0" y="0"/>
                <wp:positionH relativeFrom="column">
                  <wp:posOffset>897255</wp:posOffset>
                </wp:positionH>
                <wp:positionV relativeFrom="paragraph">
                  <wp:posOffset>-175260</wp:posOffset>
                </wp:positionV>
                <wp:extent cx="304800" cy="935355"/>
                <wp:effectExtent l="5080" t="5080" r="12065" b="13970"/>
                <wp:wrapNone/>
                <wp:docPr id="386" name="肘形连接符 386"/>
                <wp:cNvGraphicFramePr/>
                <a:graphic xmlns:a="http://schemas.openxmlformats.org/drawingml/2006/main">
                  <a:graphicData uri="http://schemas.microsoft.com/office/word/2010/wordprocessingShape">
                    <wps:wsp>
                      <wps:cNvCnPr>
                        <a:stCxn id="355" idx="0"/>
                        <a:endCxn id="351" idx="1"/>
                      </wps:cNvCnPr>
                      <wps:spPr>
                        <a:xfrm rot="-5400000">
                          <a:off x="0" y="0"/>
                          <a:ext cx="304800" cy="935355"/>
                        </a:xfrm>
                        <a:prstGeom prst="bentConnector2">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3" type="#_x0000_t33" style="position:absolute;left:0pt;margin-left:70.65pt;margin-top:-13.8pt;height:73.65pt;width:24pt;rotation:-5898240f;z-index:251683840;mso-width-relative:page;mso-height-relative:page;" filled="f" stroked="t" coordsize="21600,21600" o:gfxdata="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Sxjts9gA&#10;AAALAQAADwAAAAAAAAABACAAAAA4AAAAZHJzL2Rvd25yZXYueG1sUEsBAhQAFAAAAAgAh07iQAmf&#10;0uwJAgAA+AMAAA4AAAAAAAAAAQAgAAAAPQEAAGRycy9lMm9Eb2MueG1sUEsFBgAAAAAGAAYAWQEA&#10;ALgFAAAAAA==&#10;">
                <v:fill on="f" focussize="0,0"/>
                <v:stroke color="#000000" joinstyle="miter" dashstyle="dash"/>
                <v:imagedata o:title=""/>
                <o:lock v:ext="edit" aspectratio="f"/>
              </v:shape>
            </w:pict>
          </mc:Fallback>
        </mc:AlternateContent>
      </w:r>
      <w:r>
        <w:rPr>
          <w:color w:val="000000"/>
          <w:sz w:val="28"/>
        </w:rPr>
        <mc:AlternateContent>
          <mc:Choice Requires="wps">
            <w:drawing>
              <wp:anchor distT="0" distB="0" distL="114300" distR="114300" simplePos="0" relativeHeight="251688960" behindDoc="0" locked="0" layoutInCell="1" allowOverlap="1">
                <wp:simplePos x="0" y="0"/>
                <wp:positionH relativeFrom="column">
                  <wp:posOffset>4178935</wp:posOffset>
                </wp:positionH>
                <wp:positionV relativeFrom="paragraph">
                  <wp:posOffset>335280</wp:posOffset>
                </wp:positionV>
                <wp:extent cx="1192530" cy="247650"/>
                <wp:effectExtent l="4445" t="4445" r="22225" b="14605"/>
                <wp:wrapNone/>
                <wp:docPr id="380" name="矩形 380"/>
                <wp:cNvGraphicFramePr/>
                <a:graphic xmlns:a="http://schemas.openxmlformats.org/drawingml/2006/main">
                  <a:graphicData uri="http://schemas.microsoft.com/office/word/2010/wordprocessingShape">
                    <wps:wsp>
                      <wps:cNvSpPr/>
                      <wps:spPr>
                        <a:xfrm>
                          <a:off x="0" y="0"/>
                          <a:ext cx="1192530" cy="247650"/>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黑体" w:eastAsia="仿宋_GB2312" w:cs="宋体"/>
                                <w:bCs/>
                                <w:color w:val="000000"/>
                                <w:sz w:val="18"/>
                                <w:szCs w:val="18"/>
                                <w:lang w:eastAsia="zh-CN"/>
                              </w:rPr>
                            </w:pPr>
                            <w:r>
                              <w:rPr>
                                <w:rFonts w:hint="eastAsia" w:ascii="仿宋_GB2312" w:hAnsi="黑体" w:eastAsia="仿宋_GB2312" w:cs="宋体"/>
                                <w:bCs/>
                                <w:color w:val="000000"/>
                                <w:sz w:val="18"/>
                                <w:szCs w:val="18"/>
                                <w:lang w:eastAsia="zh-CN"/>
                              </w:rPr>
                              <w:t>安排本级</w:t>
                            </w:r>
                            <w:r>
                              <w:rPr>
                                <w:rFonts w:hint="eastAsia" w:ascii="仿宋_GB2312" w:hAnsi="黑体" w:eastAsia="仿宋_GB2312" w:cs="宋体"/>
                                <w:color w:val="000000"/>
                                <w:sz w:val="18"/>
                                <w:szCs w:val="18"/>
                                <w:lang w:eastAsia="zh-CN"/>
                              </w:rPr>
                              <w:t>救助资金</w:t>
                            </w:r>
                          </w:p>
                          <w:p>
                            <w:pPr>
                              <w:rPr>
                                <w:rFonts w:hint="eastAsia" w:ascii="仿宋_GB2312" w:eastAsia="仿宋_GB2312"/>
                                <w:sz w:val="18"/>
                                <w:szCs w:val="18"/>
                              </w:rPr>
                            </w:pPr>
                          </w:p>
                        </w:txbxContent>
                      </wps:txbx>
                      <wps:bodyPr upright="true"/>
                    </wps:wsp>
                  </a:graphicData>
                </a:graphic>
              </wp:anchor>
            </w:drawing>
          </mc:Choice>
          <mc:Fallback>
            <w:pict>
              <v:rect id="_x0000_s1026" o:spid="_x0000_s1026" o:spt="1" style="position:absolute;left:0pt;margin-left:329.05pt;margin-top:26.4pt;height:19.5pt;width:93.9pt;z-index:251688960;mso-width-relative:page;mso-height-relative:page;" fillcolor="#FFFFFF" filled="t" stroked="t" coordsize="21600,21600" o:gfxdata="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KNRB7zZAAAACQEAAA8AAAAAAAAAAQAgAAAAOAAAAGRy&#10;cy9kb3ducmV2LnhtbFBLAQIUABQAAAAIAIdO4kBoMthN7gEAAOEDAAAOAAAAAAAAAAEAIAAAAD4B&#10;AABkcnMvZTJvRG9jLnhtbFBLBQYAAAAABgAGAFkBAACeBQAAAAA=&#10;">
                <v:fill on="t"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黑体" w:eastAsia="仿宋_GB2312" w:cs="宋体"/>
                          <w:bCs/>
                          <w:color w:val="000000"/>
                          <w:sz w:val="18"/>
                          <w:szCs w:val="18"/>
                          <w:lang w:eastAsia="zh-CN"/>
                        </w:rPr>
                      </w:pPr>
                      <w:r>
                        <w:rPr>
                          <w:rFonts w:hint="eastAsia" w:ascii="仿宋_GB2312" w:hAnsi="黑体" w:eastAsia="仿宋_GB2312" w:cs="宋体"/>
                          <w:bCs/>
                          <w:color w:val="000000"/>
                          <w:sz w:val="18"/>
                          <w:szCs w:val="18"/>
                          <w:lang w:eastAsia="zh-CN"/>
                        </w:rPr>
                        <w:t>安排本级</w:t>
                      </w:r>
                      <w:r>
                        <w:rPr>
                          <w:rFonts w:hint="eastAsia" w:ascii="仿宋_GB2312" w:hAnsi="黑体" w:eastAsia="仿宋_GB2312" w:cs="宋体"/>
                          <w:color w:val="000000"/>
                          <w:sz w:val="18"/>
                          <w:szCs w:val="18"/>
                          <w:lang w:eastAsia="zh-CN"/>
                        </w:rPr>
                        <w:t>救助资金</w:t>
                      </w:r>
                    </w:p>
                    <w:p>
                      <w:pPr>
                        <w:rPr>
                          <w:rFonts w:hint="eastAsia" w:ascii="仿宋_GB2312" w:eastAsia="仿宋_GB2312"/>
                          <w:sz w:val="18"/>
                          <w:szCs w:val="18"/>
                        </w:rPr>
                      </w:pPr>
                    </w:p>
                  </w:txbxContent>
                </v:textbox>
              </v:rect>
            </w:pict>
          </mc:Fallback>
        </mc:AlternateContent>
      </w:r>
      <w:r>
        <w:rPr>
          <w:color w:val="000000"/>
          <w:sz w:val="28"/>
        </w:rPr>
        <mc:AlternateContent>
          <mc:Choice Requires="wps">
            <w:drawing>
              <wp:anchor distT="0" distB="0" distL="114300" distR="114300" simplePos="0" relativeHeight="251700224" behindDoc="0" locked="0" layoutInCell="1" allowOverlap="1">
                <wp:simplePos x="0" y="0"/>
                <wp:positionH relativeFrom="column">
                  <wp:posOffset>2508885</wp:posOffset>
                </wp:positionH>
                <wp:positionV relativeFrom="paragraph">
                  <wp:posOffset>331470</wp:posOffset>
                </wp:positionV>
                <wp:extent cx="4445" cy="213995"/>
                <wp:effectExtent l="34925" t="0" r="36830" b="14605"/>
                <wp:wrapNone/>
                <wp:docPr id="358" name="直接箭头连接符 358"/>
                <wp:cNvGraphicFramePr/>
                <a:graphic xmlns:a="http://schemas.openxmlformats.org/drawingml/2006/main">
                  <a:graphicData uri="http://schemas.microsoft.com/office/word/2010/wordprocessingShape">
                    <wps:wsp>
                      <wps:cNvCnPr>
                        <a:stCxn id="355" idx="0"/>
                        <a:endCxn id="351" idx="1"/>
                      </wps:cNvCnPr>
                      <wps:spPr>
                        <a:xfrm>
                          <a:off x="0" y="0"/>
                          <a:ext cx="4445" cy="213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55pt;margin-top:26.1pt;height:16.85pt;width:0.35pt;z-index:251700224;mso-width-relative:page;mso-height-relative:page;" filled="f" stroked="t" coordsize="21600,21600" o:gfxdata="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lIrGedkAAAAJAQAA&#10;DwAAAAAAAAABACAAAAA4AAAAZHJzL2Rvd25yZXYueG1sUEsBAhQAFAAAAAgAh07iQD6ekhoCAgAA&#10;7AMAAA4AAAAAAAAAAQAgAAAAPgEAAGRycy9lMm9Eb2MueG1sUEsFBgAAAAAGAAYAWQEAALIFAAAA&#10;AA==&#10;">
                <v:fill on="f" focussize="0,0"/>
                <v:stroke color="#0000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color w:val="000000"/>
          <w:sz w:val="28"/>
        </w:rPr>
        <mc:AlternateContent>
          <mc:Choice Requires="wps">
            <w:drawing>
              <wp:anchor distT="0" distB="0" distL="114300" distR="114300" simplePos="0" relativeHeight="251693056" behindDoc="0" locked="0" layoutInCell="1" allowOverlap="1">
                <wp:simplePos x="0" y="0"/>
                <wp:positionH relativeFrom="column">
                  <wp:posOffset>5380990</wp:posOffset>
                </wp:positionH>
                <wp:positionV relativeFrom="paragraph">
                  <wp:posOffset>76200</wp:posOffset>
                </wp:positionV>
                <wp:extent cx="76200" cy="370205"/>
                <wp:effectExtent l="0" t="4445" r="19050" b="6350"/>
                <wp:wrapNone/>
                <wp:docPr id="354" name="右中括号 354"/>
                <wp:cNvGraphicFramePr/>
                <a:graphic xmlns:a="http://schemas.openxmlformats.org/drawingml/2006/main">
                  <a:graphicData uri="http://schemas.microsoft.com/office/word/2010/wordprocessingShape">
                    <wps:wsp>
                      <wps:cNvSpPr/>
                      <wps:spPr>
                        <a:xfrm>
                          <a:off x="0" y="0"/>
                          <a:ext cx="76200" cy="370205"/>
                        </a:xfrm>
                        <a:prstGeom prst="rightBracket">
                          <a:avLst>
                            <a:gd name="adj" fmla="val 40486"/>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6" type="#_x0000_t86" style="position:absolute;left:0pt;margin-left:423.7pt;margin-top:6pt;height:29.15pt;width:6pt;z-index:251693056;mso-width-relative:page;mso-height-relative:page;" filled="f" stroked="t" coordsize="21600,21600" o:gfxdata="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pWIkLVAAAACQEAAA8AAAAAAAAA&#10;AQAgAAAAOAAAAGRycy9kb3ducmV2LnhtbFBLAQIUABQAAAAIAIdO4kC7iza1/gEAANwDAAAOAAAA&#10;AAAAAAEAIAAAADoBAABkcnMvZTJvRG9jLnhtbFBLBQYAAAAABgAGAFkBAACqBQAAAAA=&#10;" adj="1799">
                <v:fill on="f" focussize="0,0"/>
                <v:stroke color="#000000" joinstyle="round"/>
                <v:imagedata o:title=""/>
                <o:lock v:ext="edit" aspectratio="f"/>
              </v:shape>
            </w:pict>
          </mc:Fallback>
        </mc:AlternateContent>
      </w:r>
      <w:r>
        <w:rPr>
          <w:color w:val="000000"/>
          <w:sz w:val="28"/>
        </w:rPr>
        <mc:AlternateContent>
          <mc:Choice Requires="wps">
            <w:drawing>
              <wp:anchor distT="0" distB="0" distL="114300" distR="114300" simplePos="0" relativeHeight="251692032" behindDoc="0" locked="0" layoutInCell="1" allowOverlap="1">
                <wp:simplePos x="0" y="0"/>
                <wp:positionH relativeFrom="column">
                  <wp:posOffset>4098290</wp:posOffset>
                </wp:positionH>
                <wp:positionV relativeFrom="paragraph">
                  <wp:posOffset>75565</wp:posOffset>
                </wp:positionV>
                <wp:extent cx="76200" cy="369570"/>
                <wp:effectExtent l="4445" t="4445" r="14605" b="6985"/>
                <wp:wrapNone/>
                <wp:docPr id="375" name="左中括号 375"/>
                <wp:cNvGraphicFramePr/>
                <a:graphic xmlns:a="http://schemas.openxmlformats.org/drawingml/2006/main">
                  <a:graphicData uri="http://schemas.microsoft.com/office/word/2010/wordprocessingShape">
                    <wps:wsp>
                      <wps:cNvSpPr/>
                      <wps:spPr>
                        <a:xfrm>
                          <a:off x="0" y="0"/>
                          <a:ext cx="76200" cy="369570"/>
                        </a:xfrm>
                        <a:prstGeom prst="leftBracket">
                          <a:avLst>
                            <a:gd name="adj" fmla="val 40416"/>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5" type="#_x0000_t85" style="position:absolute;left:0pt;margin-left:322.7pt;margin-top:5.95pt;height:29.1pt;width:6pt;z-index:251692032;mso-width-relative:page;mso-height-relative:page;" filled="f" stroked="t" coordsize="21600,21600" o:gfxdata="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H+KV5bVAAAACQEAAA8AAAAAAAAA&#10;AQAgAAAAOAAAAGRycy9kb3ducmV2LnhtbFBLAQIUABQAAAAIAIdO4kCBHes3/gEAANsDAAAOAAAA&#10;AAAAAAEAIAAAADoBAABkcnMvZTJvRG9jLnhtbFBLBQYAAAAABgAGAFkBAACqBQAAAAA=&#10;" adj="1799">
                <v:fill on="f" focussize="0,0"/>
                <v:stroke color="#000000" joinstyle="round"/>
                <v:imagedata o:title=""/>
                <o:lock v:ext="edit" aspectratio="f"/>
              </v:shape>
            </w:pict>
          </mc:Fallback>
        </mc:AlternateContent>
      </w:r>
      <w:r>
        <w:rPr>
          <w:color w:val="000000"/>
          <w:sz w:val="28"/>
        </w:rPr>
        <mc:AlternateContent>
          <mc:Choice Requires="wps">
            <w:drawing>
              <wp:anchor distT="0" distB="0" distL="114300" distR="114300" simplePos="0" relativeHeight="251685888" behindDoc="0" locked="0" layoutInCell="1" allowOverlap="1">
                <wp:simplePos x="0" y="0"/>
                <wp:positionH relativeFrom="column">
                  <wp:posOffset>4169410</wp:posOffset>
                </wp:positionH>
                <wp:positionV relativeFrom="paragraph">
                  <wp:posOffset>273050</wp:posOffset>
                </wp:positionV>
                <wp:extent cx="1193165" cy="252730"/>
                <wp:effectExtent l="4445" t="5080" r="21590" b="8890"/>
                <wp:wrapNone/>
                <wp:docPr id="365" name="矩形 365"/>
                <wp:cNvGraphicFramePr/>
                <a:graphic xmlns:a="http://schemas.openxmlformats.org/drawingml/2006/main">
                  <a:graphicData uri="http://schemas.microsoft.com/office/word/2010/wordprocessingShape">
                    <wps:wsp>
                      <wps:cNvSpPr/>
                      <wps:spPr>
                        <a:xfrm>
                          <a:off x="0" y="0"/>
                          <a:ext cx="1193165" cy="252730"/>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黑体" w:eastAsia="仿宋_GB2312" w:cs="宋体"/>
                                <w:bCs/>
                                <w:color w:val="000000"/>
                                <w:sz w:val="18"/>
                                <w:szCs w:val="18"/>
                                <w:lang w:eastAsia="zh-CN"/>
                              </w:rPr>
                            </w:pPr>
                            <w:r>
                              <w:rPr>
                                <w:rFonts w:hint="eastAsia" w:ascii="仿宋_GB2312" w:hAnsi="黑体" w:eastAsia="仿宋_GB2312" w:cs="宋体"/>
                                <w:bCs/>
                                <w:color w:val="000000"/>
                                <w:sz w:val="18"/>
                                <w:szCs w:val="18"/>
                                <w:lang w:eastAsia="zh-CN"/>
                              </w:rPr>
                              <w:t>申请上级</w:t>
                            </w:r>
                            <w:r>
                              <w:rPr>
                                <w:rFonts w:hint="eastAsia" w:ascii="仿宋_GB2312" w:hAnsi="黑体" w:eastAsia="仿宋_GB2312" w:cs="宋体"/>
                                <w:color w:val="000000"/>
                                <w:sz w:val="18"/>
                                <w:szCs w:val="18"/>
                                <w:lang w:eastAsia="zh-CN"/>
                              </w:rPr>
                              <w:t>救助资金</w:t>
                            </w:r>
                          </w:p>
                          <w:p>
                            <w:pPr>
                              <w:rPr>
                                <w:rFonts w:hint="eastAsia" w:ascii="仿宋_GB2312" w:eastAsia="仿宋_GB2312"/>
                                <w:sz w:val="18"/>
                                <w:szCs w:val="18"/>
                              </w:rPr>
                            </w:pPr>
                          </w:p>
                        </w:txbxContent>
                      </wps:txbx>
                      <wps:bodyPr upright="true"/>
                    </wps:wsp>
                  </a:graphicData>
                </a:graphic>
              </wp:anchor>
            </w:drawing>
          </mc:Choice>
          <mc:Fallback>
            <w:pict>
              <v:rect id="_x0000_s1026" o:spid="_x0000_s1026" o:spt="1" style="position:absolute;left:0pt;margin-left:328.3pt;margin-top:21.5pt;height:19.9pt;width:93.95pt;z-index:251685888;mso-width-relative:page;mso-height-relative:page;" fillcolor="#FFFFFF" filled="t" stroked="t" coordsize="21600,21600" o:gfxdata="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FWBcubYAAAACQEAAA8AAAAAAAAAAQAgAAAAOAAAAGRycy9k&#10;b3ducmV2LnhtbFBLAQIUABQAAAAIAIdO4kDtmkyi7AEAAOEDAAAOAAAAAAAAAAEAIAAAAD0BAABk&#10;cnMvZTJvRG9jLnhtbFBLBQYAAAAABgAGAFkBAACbBQAAAAA=&#10;">
                <v:fill on="t"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黑体" w:eastAsia="仿宋_GB2312" w:cs="宋体"/>
                          <w:bCs/>
                          <w:color w:val="000000"/>
                          <w:sz w:val="18"/>
                          <w:szCs w:val="18"/>
                          <w:lang w:eastAsia="zh-CN"/>
                        </w:rPr>
                      </w:pPr>
                      <w:r>
                        <w:rPr>
                          <w:rFonts w:hint="eastAsia" w:ascii="仿宋_GB2312" w:hAnsi="黑体" w:eastAsia="仿宋_GB2312" w:cs="宋体"/>
                          <w:bCs/>
                          <w:color w:val="000000"/>
                          <w:sz w:val="18"/>
                          <w:szCs w:val="18"/>
                          <w:lang w:eastAsia="zh-CN"/>
                        </w:rPr>
                        <w:t>申请上级</w:t>
                      </w:r>
                      <w:r>
                        <w:rPr>
                          <w:rFonts w:hint="eastAsia" w:ascii="仿宋_GB2312" w:hAnsi="黑体" w:eastAsia="仿宋_GB2312" w:cs="宋体"/>
                          <w:color w:val="000000"/>
                          <w:sz w:val="18"/>
                          <w:szCs w:val="18"/>
                          <w:lang w:eastAsia="zh-CN"/>
                        </w:rPr>
                        <w:t>救助资金</w:t>
                      </w:r>
                    </w:p>
                    <w:p>
                      <w:pPr>
                        <w:rPr>
                          <w:rFonts w:hint="eastAsia" w:ascii="仿宋_GB2312" w:eastAsia="仿宋_GB2312"/>
                          <w:sz w:val="18"/>
                          <w:szCs w:val="18"/>
                        </w:rPr>
                      </w:pPr>
                    </w:p>
                  </w:txbxContent>
                </v:textbox>
              </v:rect>
            </w:pict>
          </mc:Fallback>
        </mc:AlternateContent>
      </w:r>
      <w:r>
        <w:rPr>
          <w:color w:val="000000"/>
          <w:sz w:val="28"/>
        </w:rPr>
        <mc:AlternateContent>
          <mc:Choice Requires="wps">
            <w:drawing>
              <wp:anchor distT="0" distB="0" distL="114300" distR="114300" simplePos="0" relativeHeight="251694080" behindDoc="0" locked="0" layoutInCell="1" allowOverlap="1">
                <wp:simplePos x="0" y="0"/>
                <wp:positionH relativeFrom="column">
                  <wp:posOffset>3493770</wp:posOffset>
                </wp:positionH>
                <wp:positionV relativeFrom="paragraph">
                  <wp:posOffset>220345</wp:posOffset>
                </wp:positionV>
                <wp:extent cx="568325" cy="147320"/>
                <wp:effectExtent l="0" t="4445" r="1905" b="19685"/>
                <wp:wrapNone/>
                <wp:docPr id="361" name="肘形连接符 361"/>
                <wp:cNvGraphicFramePr/>
                <a:graphic xmlns:a="http://schemas.openxmlformats.org/drawingml/2006/main">
                  <a:graphicData uri="http://schemas.microsoft.com/office/word/2010/wordprocessingShape">
                    <wps:wsp>
                      <wps:cNvCnPr>
                        <a:stCxn id="355" idx="0"/>
                        <a:endCxn id="351" idx="1"/>
                      </wps:cNvCnPr>
                      <wps:spPr>
                        <a:xfrm flipV="true">
                          <a:off x="0" y="0"/>
                          <a:ext cx="568325" cy="147320"/>
                        </a:xfrm>
                        <a:prstGeom prst="bentConnector3">
                          <a:avLst>
                            <a:gd name="adj1" fmla="val 50056"/>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4" type="#_x0000_t34" style="position:absolute;left:0pt;flip:y;margin-left:275.1pt;margin-top:17.35pt;height:11.6pt;width:44.75pt;z-index:251694080;mso-width-relative:page;mso-height-relative:page;" filled="f" stroked="t" coordsize="21600,21600" o:gfxdata="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q3jkhdcAAAAJAQAADwAAAAAAAAABACAAAAA4AAAAZHJzL2Rvd25yZXYu&#10;eG1sUEsBAhQAFAAAAAgAh07iQAyWYH0fAgAAIwQAAA4AAAAAAAAAAQAgAAAAPAEAAGRycy9lMm9E&#10;b2MueG1sUEsFBgAAAAAGAAYAWQEAAM0FAAAAAA==&#10;" adj="10812">
                <v:fill on="f" focussize="0,0"/>
                <v:stroke color="#000000" joinstyle="miter" dashstyle="dash"/>
                <v:imagedata o:title=""/>
                <o:lock v:ext="edit" aspectratio="f"/>
              </v:shape>
            </w:pict>
          </mc:Fallback>
        </mc:AlternateContent>
      </w:r>
      <w:r>
        <w:rPr>
          <w:color w:val="000000"/>
          <w:sz w:val="44"/>
        </w:rPr>
        <mc:AlternateContent>
          <mc:Choice Requires="wps">
            <w:drawing>
              <wp:anchor distT="0" distB="0" distL="114300" distR="114300" simplePos="0" relativeHeight="251699200" behindDoc="0" locked="0" layoutInCell="1" allowOverlap="1">
                <wp:simplePos x="0" y="0"/>
                <wp:positionH relativeFrom="column">
                  <wp:posOffset>1545590</wp:posOffset>
                </wp:positionH>
                <wp:positionV relativeFrom="paragraph">
                  <wp:posOffset>175895</wp:posOffset>
                </wp:positionV>
                <wp:extent cx="1937385" cy="390525"/>
                <wp:effectExtent l="4445" t="4445" r="20320" b="5080"/>
                <wp:wrapNone/>
                <wp:docPr id="350" name="矩形 350"/>
                <wp:cNvGraphicFramePr/>
                <a:graphic xmlns:a="http://schemas.openxmlformats.org/drawingml/2006/main">
                  <a:graphicData uri="http://schemas.microsoft.com/office/word/2010/wordprocessingShape">
                    <wps:wsp>
                      <wps:cNvSpPr/>
                      <wps:spPr>
                        <a:xfrm>
                          <a:off x="0" y="0"/>
                          <a:ext cx="193738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倒房重建救助资金申请</w:t>
                            </w:r>
                          </w:p>
                        </w:txbxContent>
                      </wps:txbx>
                      <wps:bodyPr upright="true"/>
                    </wps:wsp>
                  </a:graphicData>
                </a:graphic>
              </wp:anchor>
            </w:drawing>
          </mc:Choice>
          <mc:Fallback>
            <w:pict>
              <v:rect id="_x0000_s1026" o:spid="_x0000_s1026" o:spt="1" style="position:absolute;left:0pt;margin-left:121.7pt;margin-top:13.85pt;height:30.75pt;width:152.55pt;z-index:251699200;mso-width-relative:page;mso-height-relative:page;" fillcolor="#FFFFFF" filled="t" stroked="t" coordsize="21600,21600" o:gfxdata="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NWB2G2QAAAAkBAAAPAAAAAAAAAAEAIAAAADgAAABkcnMvZG93&#10;bnJldi54bWxQSwECFAAUAAAACACHTuJAXOHPs+kBAADiAwAADgAAAAAAAAABACAAAAA+AQAAZHJz&#10;L2Uyb0RvYy54bWxQSwUGAAAAAAYABgBZAQAAmQU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倒房重建救助资金申请</w:t>
                      </w:r>
                    </w:p>
                  </w:txbxContent>
                </v:textbox>
              </v:rect>
            </w:pict>
          </mc:Fallback>
        </mc:AlternateContent>
      </w:r>
      <w:r>
        <w:rPr>
          <w:color w:val="000000"/>
          <w:sz w:val="44"/>
        </w:rPr>
        <mc:AlternateContent>
          <mc:Choice Requires="wps">
            <w:drawing>
              <wp:anchor distT="0" distB="0" distL="114300" distR="114300" simplePos="0" relativeHeight="251691008" behindDoc="0" locked="0" layoutInCell="1" allowOverlap="1">
                <wp:simplePos x="0" y="0"/>
                <wp:positionH relativeFrom="column">
                  <wp:posOffset>1360170</wp:posOffset>
                </wp:positionH>
                <wp:positionV relativeFrom="paragraph">
                  <wp:posOffset>260985</wp:posOffset>
                </wp:positionV>
                <wp:extent cx="111125" cy="1978660"/>
                <wp:effectExtent l="0" t="4445" r="22225" b="17145"/>
                <wp:wrapNone/>
                <wp:docPr id="369" name="右中括号 369"/>
                <wp:cNvGraphicFramePr/>
                <a:graphic xmlns:a="http://schemas.openxmlformats.org/drawingml/2006/main">
                  <a:graphicData uri="http://schemas.microsoft.com/office/word/2010/wordprocessingShape">
                    <wps:wsp>
                      <wps:cNvSpPr/>
                      <wps:spPr>
                        <a:xfrm>
                          <a:off x="0" y="0"/>
                          <a:ext cx="111125" cy="1978660"/>
                        </a:xfrm>
                        <a:prstGeom prst="rightBracket">
                          <a:avLst>
                            <a:gd name="adj" fmla="val 148380"/>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6" type="#_x0000_t86" style="position:absolute;left:0pt;margin-left:107.1pt;margin-top:20.55pt;height:155.8pt;width:8.75pt;z-index:251691008;mso-width-relative:page;mso-height-relative:page;" filled="f" stroked="t" coordsize="21600,21600" o:gfxdata="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vPwb41gAAAAoBAAAPAAAAAAAA&#10;AAEAIAAAADgAAABkcnMvZG93bnJldi54bWxQSwECFAAUAAAACACHTuJAF7/Mwf4BAADfAwAADgAA&#10;AAAAAAABACAAAAA7AQAAZHJzL2Uyb0RvYy54bWxQSwUGAAAAAAYABgBZAQAAqwUAAAAA&#10;" adj="1799">
                <v:fill on="f" focussize="0,0"/>
                <v:stroke color="#000000" joinstyle="round"/>
                <v:imagedata o:title=""/>
                <o:lock v:ext="edit" aspectratio="f"/>
              </v:shape>
            </w:pict>
          </mc:Fallback>
        </mc:AlternateContent>
      </w:r>
      <w:r>
        <w:rPr>
          <w:color w:val="000000"/>
          <w:sz w:val="44"/>
        </w:rPr>
        <mc:AlternateContent>
          <mc:Choice Requires="wps">
            <w:drawing>
              <wp:anchor distT="0" distB="0" distL="114300" distR="114300" simplePos="0" relativeHeight="251689984" behindDoc="0" locked="0" layoutInCell="1" allowOverlap="1">
                <wp:simplePos x="0" y="0"/>
                <wp:positionH relativeFrom="column">
                  <wp:posOffset>-244475</wp:posOffset>
                </wp:positionH>
                <wp:positionV relativeFrom="paragraph">
                  <wp:posOffset>261620</wp:posOffset>
                </wp:positionV>
                <wp:extent cx="112395" cy="1981835"/>
                <wp:effectExtent l="4445" t="4445" r="16510" b="13970"/>
                <wp:wrapNone/>
                <wp:docPr id="390" name="左中括号 390"/>
                <wp:cNvGraphicFramePr/>
                <a:graphic xmlns:a="http://schemas.openxmlformats.org/drawingml/2006/main">
                  <a:graphicData uri="http://schemas.microsoft.com/office/word/2010/wordprocessingShape">
                    <wps:wsp>
                      <wps:cNvSpPr/>
                      <wps:spPr>
                        <a:xfrm>
                          <a:off x="0" y="0"/>
                          <a:ext cx="112395" cy="1981835"/>
                        </a:xfrm>
                        <a:prstGeom prst="leftBracket">
                          <a:avLst>
                            <a:gd name="adj" fmla="val 146939"/>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5" type="#_x0000_t85" style="position:absolute;left:0pt;margin-left:-19.25pt;margin-top:20.6pt;height:156.05pt;width:8.85pt;z-index:251689984;mso-width-relative:page;mso-height-relative:page;" filled="f" stroked="t" coordsize="21600,21600" o:gfxdata="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DB7T+fWAAAACgEAAA8AAAAA&#10;AAAAAQAgAAAAOAAAAGRycy9kb3ducmV2LnhtbFBLAQIUABQAAAAIAIdO4kAggbMIAAIAAN4DAAAO&#10;AAAAAAAAAAEAIAAAADsBAABkcnMvZTJvRG9jLnhtbFBLBQYAAAAABgAGAFkBAACtBQAAAAA=&#10;" adj="1799">
                <v:fill on="f" focussize="0,0"/>
                <v:stroke color="#000000" joinstyle="round"/>
                <v:imagedata o:title=""/>
                <o:lock v:ext="edit" aspectratio="f"/>
              </v:shape>
            </w:pict>
          </mc:Fallback>
        </mc:AlternateContent>
      </w:r>
      <w:r>
        <w:rPr>
          <w:color w:val="000000"/>
          <w:sz w:val="44"/>
        </w:rPr>
        <mc:AlternateContent>
          <mc:Choice Requires="wps">
            <w:drawing>
              <wp:anchor distT="0" distB="0" distL="114300" distR="114300" simplePos="0" relativeHeight="251678720" behindDoc="0" locked="0" layoutInCell="1" allowOverlap="1">
                <wp:simplePos x="0" y="0"/>
                <wp:positionH relativeFrom="column">
                  <wp:posOffset>-118745</wp:posOffset>
                </wp:positionH>
                <wp:positionV relativeFrom="paragraph">
                  <wp:posOffset>67310</wp:posOffset>
                </wp:positionV>
                <wp:extent cx="1465580" cy="390525"/>
                <wp:effectExtent l="4445" t="4445" r="15875" b="5080"/>
                <wp:wrapNone/>
                <wp:docPr id="355" name="矩形 355"/>
                <wp:cNvGraphicFramePr/>
                <a:graphic xmlns:a="http://schemas.openxmlformats.org/drawingml/2006/main">
                  <a:graphicData uri="http://schemas.microsoft.com/office/word/2010/wordprocessingShape">
                    <wps:wsp>
                      <wps:cNvSpPr/>
                      <wps:spPr>
                        <a:xfrm>
                          <a:off x="0" y="0"/>
                          <a:ext cx="1465580"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本人申请</w:t>
                            </w:r>
                          </w:p>
                        </w:txbxContent>
                      </wps:txbx>
                      <wps:bodyPr upright="true"/>
                    </wps:wsp>
                  </a:graphicData>
                </a:graphic>
              </wp:anchor>
            </w:drawing>
          </mc:Choice>
          <mc:Fallback>
            <w:pict>
              <v:rect id="_x0000_s1026" o:spid="_x0000_s1026" o:spt="1" style="position:absolute;left:0pt;margin-left:-9.35pt;margin-top:5.3pt;height:30.75pt;width:115.4pt;z-index:251678720;mso-width-relative:page;mso-height-relative:page;" fillcolor="#FFFFFF" filled="t" stroked="t" coordsize="21600,21600" o:gfxdata="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pAkkbXAAAACQEAAA8AAAAAAAAAAQAgAAAAOAAAAGRycy9k&#10;b3ducmV2LnhtbFBLAQIUABQAAAAIAIdO4kA2FcHJ7QEAAOIDAAAOAAAAAAAAAAEAIAAAADwBAABk&#10;cnMvZTJvRG9jLnhtbFBLBQYAAAAABgAGAFkBAACbBQ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本人申请</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color w:val="000000"/>
          <w:sz w:val="28"/>
        </w:rPr>
        <mc:AlternateContent>
          <mc:Choice Requires="wps">
            <w:drawing>
              <wp:anchor distT="0" distB="0" distL="114300" distR="114300" simplePos="0" relativeHeight="251676672" behindDoc="0" locked="0" layoutInCell="1" allowOverlap="1">
                <wp:simplePos x="0" y="0"/>
                <wp:positionH relativeFrom="column">
                  <wp:posOffset>3670300</wp:posOffset>
                </wp:positionH>
                <wp:positionV relativeFrom="paragraph">
                  <wp:posOffset>192405</wp:posOffset>
                </wp:positionV>
                <wp:extent cx="2156460" cy="843280"/>
                <wp:effectExtent l="4445" t="4445" r="10795" b="9525"/>
                <wp:wrapNone/>
                <wp:docPr id="368" name="矩形 368"/>
                <wp:cNvGraphicFramePr/>
                <a:graphic xmlns:a="http://schemas.openxmlformats.org/drawingml/2006/main">
                  <a:graphicData uri="http://schemas.microsoft.com/office/word/2010/wordprocessingShape">
                    <wps:wsp>
                      <wps:cNvSpPr/>
                      <wps:spPr>
                        <a:xfrm>
                          <a:off x="0" y="0"/>
                          <a:ext cx="2156460" cy="843280"/>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黑体" w:eastAsia="仿宋_GB2312" w:cs="宋体"/>
                                <w:bCs/>
                                <w:color w:val="000000"/>
                                <w:sz w:val="18"/>
                                <w:szCs w:val="18"/>
                              </w:rPr>
                            </w:pPr>
                            <w:r>
                              <w:rPr>
                                <w:rFonts w:hint="eastAsia" w:ascii="仿宋_GB2312" w:hAnsi="黑体" w:eastAsia="仿宋_GB2312" w:cs="宋体"/>
                                <w:bCs/>
                                <w:color w:val="000000"/>
                                <w:sz w:val="18"/>
                                <w:szCs w:val="18"/>
                                <w:lang w:eastAsia="zh-CN"/>
                              </w:rPr>
                              <w:t>市财政、应急管理部门</w:t>
                            </w:r>
                            <w:r>
                              <w:rPr>
                                <w:rFonts w:hint="eastAsia" w:ascii="仿宋_GB2312" w:hAnsi="黑体" w:eastAsia="仿宋_GB2312" w:cs="宋体"/>
                                <w:color w:val="000000"/>
                                <w:sz w:val="18"/>
                                <w:szCs w:val="18"/>
                              </w:rPr>
                              <w:t>根据</w:t>
                            </w:r>
                            <w:r>
                              <w:rPr>
                                <w:rFonts w:hint="eastAsia" w:ascii="仿宋_GB2312" w:hAnsi="黑体" w:eastAsia="仿宋_GB2312" w:cs="宋体"/>
                                <w:color w:val="000000"/>
                                <w:sz w:val="18"/>
                                <w:szCs w:val="18"/>
                                <w:lang w:eastAsia="zh-CN"/>
                              </w:rPr>
                              <w:t>中央专项补助资金</w:t>
                            </w:r>
                            <w:r>
                              <w:rPr>
                                <w:rFonts w:hint="eastAsia" w:ascii="仿宋_GB2312" w:hAnsi="黑体" w:eastAsia="仿宋_GB2312" w:cs="宋体"/>
                                <w:color w:val="000000"/>
                                <w:sz w:val="18"/>
                                <w:szCs w:val="18"/>
                              </w:rPr>
                              <w:t>，</w:t>
                            </w:r>
                            <w:r>
                              <w:rPr>
                                <w:rFonts w:hint="eastAsia" w:ascii="仿宋_GB2312" w:hAnsi="黑体" w:eastAsia="仿宋_GB2312" w:cs="宋体"/>
                                <w:color w:val="000000"/>
                                <w:sz w:val="18"/>
                                <w:szCs w:val="18"/>
                                <w:lang w:eastAsia="zh-CN"/>
                              </w:rPr>
                              <w:t>结合区县财政、应急管理部门上报的因灾倒损住房恢复重建救助情况，安排下拨因灾倒损住房恢复重建救助资金</w:t>
                            </w:r>
                            <w:r>
                              <w:rPr>
                                <w:rFonts w:hint="eastAsia" w:ascii="仿宋_GB2312" w:hAnsi="黑体" w:eastAsia="仿宋_GB2312" w:cs="宋体"/>
                                <w:color w:val="000000"/>
                                <w:sz w:val="18"/>
                                <w:szCs w:val="18"/>
                              </w:rPr>
                              <w:t>。</w:t>
                            </w:r>
                          </w:p>
                          <w:p>
                            <w:pPr>
                              <w:rPr>
                                <w:rFonts w:hint="eastAsia" w:ascii="仿宋_GB2312" w:eastAsia="仿宋_GB2312"/>
                                <w:sz w:val="18"/>
                                <w:szCs w:val="18"/>
                              </w:rPr>
                            </w:pPr>
                          </w:p>
                        </w:txbxContent>
                      </wps:txbx>
                      <wps:bodyPr upright="true"/>
                    </wps:wsp>
                  </a:graphicData>
                </a:graphic>
              </wp:anchor>
            </w:drawing>
          </mc:Choice>
          <mc:Fallback>
            <w:pict>
              <v:rect id="_x0000_s1026" o:spid="_x0000_s1026" o:spt="1" style="position:absolute;left:0pt;margin-left:289pt;margin-top:15.15pt;height:66.4pt;width:169.8pt;z-index:251676672;mso-width-relative:page;mso-height-relative:page;" fillcolor="#FFFFFF" filled="t" stroked="t" coordsize="21600,21600" o:gfxdata="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&#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9yfNj2gAAAAoBAAAPAAAAAAAAAAEAIAAAADgAAABk&#10;cnMvZG93bnJldi54bWxQSwECFAAUAAAACACHTuJAGZey+e4BAADhAwAADgAAAAAAAAABACAAAAA/&#10;AQAAZHJzL2Uyb0RvYy54bWxQSwUGAAAAAAYABgBZAQAAnwUAAAAA&#10;">
                <v:fill on="t"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黑体" w:eastAsia="仿宋_GB2312" w:cs="宋体"/>
                          <w:bCs/>
                          <w:color w:val="000000"/>
                          <w:sz w:val="18"/>
                          <w:szCs w:val="18"/>
                        </w:rPr>
                      </w:pPr>
                      <w:r>
                        <w:rPr>
                          <w:rFonts w:hint="eastAsia" w:ascii="仿宋_GB2312" w:hAnsi="黑体" w:eastAsia="仿宋_GB2312" w:cs="宋体"/>
                          <w:bCs/>
                          <w:color w:val="000000"/>
                          <w:sz w:val="18"/>
                          <w:szCs w:val="18"/>
                          <w:lang w:eastAsia="zh-CN"/>
                        </w:rPr>
                        <w:t>市财政、应急管理部门</w:t>
                      </w:r>
                      <w:r>
                        <w:rPr>
                          <w:rFonts w:hint="eastAsia" w:ascii="仿宋_GB2312" w:hAnsi="黑体" w:eastAsia="仿宋_GB2312" w:cs="宋体"/>
                          <w:color w:val="000000"/>
                          <w:sz w:val="18"/>
                          <w:szCs w:val="18"/>
                        </w:rPr>
                        <w:t>根据</w:t>
                      </w:r>
                      <w:r>
                        <w:rPr>
                          <w:rFonts w:hint="eastAsia" w:ascii="仿宋_GB2312" w:hAnsi="黑体" w:eastAsia="仿宋_GB2312" w:cs="宋体"/>
                          <w:color w:val="000000"/>
                          <w:sz w:val="18"/>
                          <w:szCs w:val="18"/>
                          <w:lang w:eastAsia="zh-CN"/>
                        </w:rPr>
                        <w:t>中央专项补助资金</w:t>
                      </w:r>
                      <w:r>
                        <w:rPr>
                          <w:rFonts w:hint="eastAsia" w:ascii="仿宋_GB2312" w:hAnsi="黑体" w:eastAsia="仿宋_GB2312" w:cs="宋体"/>
                          <w:color w:val="000000"/>
                          <w:sz w:val="18"/>
                          <w:szCs w:val="18"/>
                        </w:rPr>
                        <w:t>，</w:t>
                      </w:r>
                      <w:r>
                        <w:rPr>
                          <w:rFonts w:hint="eastAsia" w:ascii="仿宋_GB2312" w:hAnsi="黑体" w:eastAsia="仿宋_GB2312" w:cs="宋体"/>
                          <w:color w:val="000000"/>
                          <w:sz w:val="18"/>
                          <w:szCs w:val="18"/>
                          <w:lang w:eastAsia="zh-CN"/>
                        </w:rPr>
                        <w:t>结合区县财政、应急管理部门上报的因灾倒损住房恢复重建救助情况，安排下拨因灾倒损住房恢复重建救助资金</w:t>
                      </w:r>
                      <w:r>
                        <w:rPr>
                          <w:rFonts w:hint="eastAsia" w:ascii="仿宋_GB2312" w:hAnsi="黑体" w:eastAsia="仿宋_GB2312" w:cs="宋体"/>
                          <w:color w:val="000000"/>
                          <w:sz w:val="18"/>
                          <w:szCs w:val="18"/>
                        </w:rPr>
                        <w:t>。</w:t>
                      </w:r>
                    </w:p>
                    <w:p>
                      <w:pPr>
                        <w:rPr>
                          <w:rFonts w:hint="eastAsia" w:ascii="仿宋_GB2312" w:eastAsia="仿宋_GB2312"/>
                          <w:sz w:val="18"/>
                          <w:szCs w:val="18"/>
                        </w:rPr>
                      </w:pPr>
                    </w:p>
                  </w:txbxContent>
                </v:textbox>
              </v:rect>
            </w:pict>
          </mc:Fallback>
        </mc:AlternateContent>
      </w:r>
      <w:r>
        <w:rPr>
          <w:color w:val="000000"/>
          <w:sz w:val="28"/>
        </w:rPr>
        <mc:AlternateContent>
          <mc:Choice Requires="wps">
            <w:drawing>
              <wp:anchor distT="0" distB="0" distL="114300" distR="114300" simplePos="0" relativeHeight="251675648" behindDoc="0" locked="0" layoutInCell="1" allowOverlap="1">
                <wp:simplePos x="0" y="0"/>
                <wp:positionH relativeFrom="column">
                  <wp:posOffset>2504440</wp:posOffset>
                </wp:positionH>
                <wp:positionV relativeFrom="paragraph">
                  <wp:posOffset>197485</wp:posOffset>
                </wp:positionV>
                <wp:extent cx="6350" cy="720090"/>
                <wp:effectExtent l="37465" t="0" r="32385" b="3810"/>
                <wp:wrapNone/>
                <wp:docPr id="356" name="直接箭头连接符 356"/>
                <wp:cNvGraphicFramePr/>
                <a:graphic xmlns:a="http://schemas.openxmlformats.org/drawingml/2006/main">
                  <a:graphicData uri="http://schemas.microsoft.com/office/word/2010/wordprocessingShape">
                    <wps:wsp>
                      <wps:cNvCnPr>
                        <a:stCxn id="355" idx="0"/>
                        <a:endCxn id="360" idx="0"/>
                      </wps:cNvCnPr>
                      <wps:spPr>
                        <a:xfrm flipH="true">
                          <a:off x="0" y="0"/>
                          <a:ext cx="6350" cy="720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7.2pt;margin-top:15.55pt;height:56.7pt;width:0.5pt;z-index:251675648;mso-width-relative:page;mso-height-relative:page;" filled="f" stroked="t" coordsize="21600,21600" o:gfxdata="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pohZ2NkAAAAKAQAADwAAAAAAAAABACAAAAA4AAAAZHJzL2Rvd25yZXYueG1sUEsBAhQAFAAAAAgA&#10;h07iQBzLfgwOAgAA+QMAAA4AAAAAAAAAAQAgAAAAPgEAAGRycy9lMm9Eb2MueG1sUEsFBgAAAAAG&#10;AAYAWQEAAL4FAAAAAA==&#10;">
                <v:fill on="f" focussize="0,0"/>
                <v:stroke color="#000000" joinstyle="round" endarrow="block"/>
                <v:imagedata o:title=""/>
                <o:lock v:ext="edit" aspectratio="f"/>
              </v:shape>
            </w:pict>
          </mc:Fallback>
        </mc:AlternateContent>
      </w:r>
      <w:r>
        <w:rPr>
          <w:color w:val="000000"/>
          <w:sz w:val="44"/>
        </w:rPr>
        <mc:AlternateContent>
          <mc:Choice Requires="wps">
            <w:drawing>
              <wp:anchor distT="0" distB="0" distL="114300" distR="114300" simplePos="0" relativeHeight="251679744" behindDoc="0" locked="0" layoutInCell="1" allowOverlap="1">
                <wp:simplePos x="0" y="0"/>
                <wp:positionH relativeFrom="column">
                  <wp:posOffset>-118745</wp:posOffset>
                </wp:positionH>
                <wp:positionV relativeFrom="paragraph">
                  <wp:posOffset>170180</wp:posOffset>
                </wp:positionV>
                <wp:extent cx="1464945" cy="390525"/>
                <wp:effectExtent l="4445" t="4445" r="16510" b="5080"/>
                <wp:wrapNone/>
                <wp:docPr id="389" name="矩形 389"/>
                <wp:cNvGraphicFramePr/>
                <a:graphic xmlns:a="http://schemas.openxmlformats.org/drawingml/2006/main">
                  <a:graphicData uri="http://schemas.microsoft.com/office/word/2010/wordprocessingShape">
                    <wps:wsp>
                      <wps:cNvSpPr/>
                      <wps:spPr>
                        <a:xfrm>
                          <a:off x="0" y="0"/>
                          <a:ext cx="146494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民主评议</w:t>
                            </w:r>
                          </w:p>
                        </w:txbxContent>
                      </wps:txbx>
                      <wps:bodyPr upright="true"/>
                    </wps:wsp>
                  </a:graphicData>
                </a:graphic>
              </wp:anchor>
            </w:drawing>
          </mc:Choice>
          <mc:Fallback>
            <w:pict>
              <v:rect id="_x0000_s1026" o:spid="_x0000_s1026" o:spt="1" style="position:absolute;left:0pt;margin-left:-9.35pt;margin-top:13.4pt;height:30.75pt;width:115.35pt;z-index:251679744;mso-width-relative:page;mso-height-relative:page;" fillcolor="#FFFFFF" filled="t" stroked="t" coordsize="21600,21600" o:gfxdata="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9K4AfXAAAACQEAAA8AAAAAAAAAAQAgAAAAOAAAAGRycy9kb3du&#10;cmV2LnhtbFBLAQIUABQAAAAIAIdO4kCDZ/WB6gEAAOIDAAAOAAAAAAAAAAEAIAAAADwBAABkcnMv&#10;ZTJvRG9jLnhtbFBLBQYAAAAABgAGAFkBAACYBQ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民主评议</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color w:val="000000"/>
          <w:sz w:val="28"/>
        </w:rPr>
        <mc:AlternateContent>
          <mc:Choice Requires="wps">
            <w:drawing>
              <wp:anchor distT="0" distB="0" distL="114300" distR="114300" simplePos="0" relativeHeight="251696128" behindDoc="0" locked="0" layoutInCell="1" allowOverlap="1">
                <wp:simplePos x="0" y="0"/>
                <wp:positionH relativeFrom="column">
                  <wp:posOffset>5850890</wp:posOffset>
                </wp:positionH>
                <wp:positionV relativeFrom="paragraph">
                  <wp:posOffset>269875</wp:posOffset>
                </wp:positionV>
                <wp:extent cx="76200" cy="998220"/>
                <wp:effectExtent l="0" t="4445" r="19050" b="6985"/>
                <wp:wrapNone/>
                <wp:docPr id="378" name="右中括号 378"/>
                <wp:cNvGraphicFramePr/>
                <a:graphic xmlns:a="http://schemas.openxmlformats.org/drawingml/2006/main">
                  <a:graphicData uri="http://schemas.microsoft.com/office/word/2010/wordprocessingShape">
                    <wps:wsp>
                      <wps:cNvSpPr/>
                      <wps:spPr>
                        <a:xfrm>
                          <a:off x="0" y="0"/>
                          <a:ext cx="76200" cy="998220"/>
                        </a:xfrm>
                        <a:prstGeom prst="rightBracket">
                          <a:avLst>
                            <a:gd name="adj" fmla="val 109166"/>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6" type="#_x0000_t86" style="position:absolute;left:0pt;margin-left:460.7pt;margin-top:21.25pt;height:78.6pt;width:6pt;z-index:251696128;mso-width-relative:page;mso-height-relative:page;" filled="f" stroked="t" coordsize="21600,21600" o:gfxdata="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i6/b/VAAAACgEAAA8AAAAAAAAA&#10;AQAgAAAAOAAAAGRycy9kb3ducmV2LnhtbFBLAQIUABQAAAAIAIdO4kBOH9xQ/gEAAN0DAAAOAAAA&#10;AAAAAAEAIAAAADoBAABkcnMvZTJvRG9jLnhtbFBLBQYAAAAABgAGAFkBAACqBQAAAAA=&#10;" adj="1799">
                <v:fill on="f" focussize="0,0"/>
                <v:stroke color="#000000" joinstyle="round"/>
                <v:imagedata o:title=""/>
                <o:lock v:ext="edit" aspectratio="f"/>
              </v:shape>
            </w:pict>
          </mc:Fallback>
        </mc:AlternateContent>
      </w:r>
      <w:r>
        <w:rPr>
          <w:color w:val="000000"/>
          <w:sz w:val="28"/>
        </w:rPr>
        <mc:AlternateContent>
          <mc:Choice Requires="wps">
            <w:drawing>
              <wp:anchor distT="0" distB="0" distL="114300" distR="114300" simplePos="0" relativeHeight="251695104" behindDoc="0" locked="0" layoutInCell="1" allowOverlap="1">
                <wp:simplePos x="0" y="0"/>
                <wp:positionH relativeFrom="column">
                  <wp:posOffset>3594100</wp:posOffset>
                </wp:positionH>
                <wp:positionV relativeFrom="paragraph">
                  <wp:posOffset>224790</wp:posOffset>
                </wp:positionV>
                <wp:extent cx="76200" cy="1039495"/>
                <wp:effectExtent l="4445" t="4445" r="14605" b="22860"/>
                <wp:wrapNone/>
                <wp:docPr id="395" name="左中括号 395"/>
                <wp:cNvGraphicFramePr/>
                <a:graphic xmlns:a="http://schemas.openxmlformats.org/drawingml/2006/main">
                  <a:graphicData uri="http://schemas.microsoft.com/office/word/2010/wordprocessingShape">
                    <wps:wsp>
                      <wps:cNvSpPr/>
                      <wps:spPr>
                        <a:xfrm>
                          <a:off x="0" y="0"/>
                          <a:ext cx="76200" cy="1039495"/>
                        </a:xfrm>
                        <a:prstGeom prst="leftBracket">
                          <a:avLst>
                            <a:gd name="adj" fmla="val 113680"/>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5" type="#_x0000_t85" style="position:absolute;left:0pt;margin-left:283pt;margin-top:17.7pt;height:81.85pt;width:6pt;z-index:251695104;mso-width-relative:page;mso-height-relative:page;" filled="f" stroked="t" coordsize="21600,21600" o:gfxdata="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AKoBaNYAAAAKAQAADwAAAAAA&#10;AAABACAAAAA4AAAAZHJzL2Rvd25yZXYueG1sUEsBAhQAFAAAAAgAh07iQNUDQU//AQAA3QMAAA4A&#10;AAAAAAAAAQAgAAAAOwEAAGRycy9lMm9Eb2MueG1sUEsFBgAAAAAGAAYAWQEAAKwFAAAAAA==&#10;" adj="1799">
                <v:fill on="f" focussize="0,0"/>
                <v:stroke color="#000000" joinstyle="round"/>
                <v:imagedata o:title=""/>
                <o:lock v:ext="edit" aspectratio="f"/>
              </v:shape>
            </w:pict>
          </mc:Fallback>
        </mc:AlternateContent>
      </w:r>
      <w:r>
        <w:rPr>
          <w:color w:val="000000"/>
          <w:sz w:val="44"/>
        </w:rPr>
        <mc:AlternateContent>
          <mc:Choice Requires="wps">
            <w:drawing>
              <wp:anchor distT="0" distB="0" distL="114300" distR="114300" simplePos="0" relativeHeight="251680768" behindDoc="0" locked="0" layoutInCell="1" allowOverlap="1">
                <wp:simplePos x="0" y="0"/>
                <wp:positionH relativeFrom="column">
                  <wp:posOffset>-109220</wp:posOffset>
                </wp:positionH>
                <wp:positionV relativeFrom="paragraph">
                  <wp:posOffset>271780</wp:posOffset>
                </wp:positionV>
                <wp:extent cx="1458595" cy="390525"/>
                <wp:effectExtent l="4445" t="4445" r="22860" b="5080"/>
                <wp:wrapNone/>
                <wp:docPr id="363" name="矩形 363"/>
                <wp:cNvGraphicFramePr/>
                <a:graphic xmlns:a="http://schemas.openxmlformats.org/drawingml/2006/main">
                  <a:graphicData uri="http://schemas.microsoft.com/office/word/2010/wordprocessingShape">
                    <wps:wsp>
                      <wps:cNvSpPr/>
                      <wps:spPr>
                        <a:xfrm>
                          <a:off x="0" y="0"/>
                          <a:ext cx="145859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张榜公示</w:t>
                            </w:r>
                          </w:p>
                        </w:txbxContent>
                      </wps:txbx>
                      <wps:bodyPr upright="true"/>
                    </wps:wsp>
                  </a:graphicData>
                </a:graphic>
              </wp:anchor>
            </w:drawing>
          </mc:Choice>
          <mc:Fallback>
            <w:pict>
              <v:rect id="_x0000_s1026" o:spid="_x0000_s1026" o:spt="1" style="position:absolute;left:0pt;margin-left:-8.6pt;margin-top:21.4pt;height:30.75pt;width:114.85pt;z-index:251680768;mso-width-relative:page;mso-height-relative:page;" fillcolor="#FFFFFF" filled="t" stroked="t" coordsize="21600,21600" o:gfxdata="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paWym2AAAAAoBAAAPAAAAAAAAAAEAIAAAADgAAABkcnMvZG93&#10;bnJldi54bWxQSwECFAAUAAAACACHTuJAQ34k6OoBAADiAwAADgAAAAAAAAABACAAAAA9AQAAZHJz&#10;L2Uyb0RvYy54bWxQSwUGAAAAAAYABgBZAQAAmQU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张榜公示</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color w:val="000000"/>
          <w:sz w:val="28"/>
        </w:rPr>
        <mc:AlternateContent>
          <mc:Choice Requires="wps">
            <w:drawing>
              <wp:anchor distT="0" distB="0" distL="114300" distR="114300" simplePos="0" relativeHeight="251687936" behindDoc="0" locked="0" layoutInCell="1" allowOverlap="1">
                <wp:simplePos x="0" y="0"/>
                <wp:positionH relativeFrom="column">
                  <wp:posOffset>3667760</wp:posOffset>
                </wp:positionH>
                <wp:positionV relativeFrom="paragraph">
                  <wp:posOffset>335280</wp:posOffset>
                </wp:positionV>
                <wp:extent cx="2162175" cy="1017905"/>
                <wp:effectExtent l="4445" t="5080" r="5080" b="5715"/>
                <wp:wrapNone/>
                <wp:docPr id="385" name="矩形 385"/>
                <wp:cNvGraphicFramePr/>
                <a:graphic xmlns:a="http://schemas.openxmlformats.org/drawingml/2006/main">
                  <a:graphicData uri="http://schemas.microsoft.com/office/word/2010/wordprocessingShape">
                    <wps:wsp>
                      <wps:cNvSpPr/>
                      <wps:spPr>
                        <a:xfrm>
                          <a:off x="0" y="0"/>
                          <a:ext cx="2162175" cy="101790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黑体" w:eastAsia="仿宋_GB2312" w:cs="宋体"/>
                                <w:bCs/>
                                <w:color w:val="000000"/>
                                <w:sz w:val="18"/>
                                <w:szCs w:val="18"/>
                              </w:rPr>
                            </w:pPr>
                            <w:r>
                              <w:rPr>
                                <w:rFonts w:hint="eastAsia" w:ascii="仿宋_GB2312" w:hAnsi="黑体" w:eastAsia="仿宋_GB2312" w:cs="宋体"/>
                                <w:bCs/>
                                <w:color w:val="000000"/>
                                <w:sz w:val="18"/>
                                <w:szCs w:val="18"/>
                                <w:lang w:eastAsia="zh-CN"/>
                              </w:rPr>
                              <w:t>区县财政、应急管理部门</w:t>
                            </w:r>
                            <w:r>
                              <w:rPr>
                                <w:rFonts w:hint="eastAsia" w:ascii="仿宋_GB2312" w:hAnsi="黑体" w:eastAsia="仿宋_GB2312" w:cs="宋体"/>
                                <w:color w:val="000000"/>
                                <w:sz w:val="18"/>
                                <w:szCs w:val="18"/>
                              </w:rPr>
                              <w:t>根据</w:t>
                            </w:r>
                            <w:r>
                              <w:rPr>
                                <w:rFonts w:hint="eastAsia" w:ascii="仿宋_GB2312" w:hAnsi="黑体" w:eastAsia="仿宋_GB2312" w:cs="宋体"/>
                                <w:color w:val="000000"/>
                                <w:sz w:val="18"/>
                                <w:szCs w:val="18"/>
                                <w:lang w:eastAsia="zh-CN"/>
                              </w:rPr>
                              <w:t>上级</w:t>
                            </w:r>
                            <w:r>
                              <w:rPr>
                                <w:rFonts w:hint="eastAsia" w:ascii="仿宋_GB2312" w:hAnsi="黑体" w:eastAsia="仿宋_GB2312" w:cs="宋体"/>
                                <w:color w:val="000000"/>
                                <w:sz w:val="18"/>
                                <w:szCs w:val="18"/>
                              </w:rPr>
                              <w:t>下拨的</w:t>
                            </w:r>
                            <w:r>
                              <w:rPr>
                                <w:rFonts w:hint="eastAsia" w:ascii="仿宋_GB2312" w:hAnsi="黑体" w:eastAsia="仿宋_GB2312" w:cs="宋体"/>
                                <w:color w:val="000000"/>
                                <w:sz w:val="18"/>
                                <w:szCs w:val="18"/>
                                <w:lang w:eastAsia="zh-CN"/>
                              </w:rPr>
                              <w:t>专项补助资金和本级筹集的救灾资金情况，结合乡镇人民政府（街道办事处）上报的因灾倒损住房恢复重建需救助情况，安排下拨因灾倒损住房恢复重建救助资金</w:t>
                            </w:r>
                            <w:r>
                              <w:rPr>
                                <w:rFonts w:hint="eastAsia" w:ascii="仿宋_GB2312" w:hAnsi="黑体" w:eastAsia="仿宋_GB2312" w:cs="宋体"/>
                                <w:color w:val="000000"/>
                                <w:sz w:val="18"/>
                                <w:szCs w:val="18"/>
                              </w:rPr>
                              <w:t>。</w:t>
                            </w:r>
                          </w:p>
                          <w:p>
                            <w:pPr>
                              <w:rPr>
                                <w:rFonts w:hint="eastAsia" w:ascii="仿宋_GB2312" w:eastAsia="仿宋_GB2312"/>
                                <w:sz w:val="18"/>
                                <w:szCs w:val="18"/>
                              </w:rPr>
                            </w:pPr>
                          </w:p>
                        </w:txbxContent>
                      </wps:txbx>
                      <wps:bodyPr upright="true"/>
                    </wps:wsp>
                  </a:graphicData>
                </a:graphic>
              </wp:anchor>
            </w:drawing>
          </mc:Choice>
          <mc:Fallback>
            <w:pict>
              <v:rect id="_x0000_s1026" o:spid="_x0000_s1026" o:spt="1" style="position:absolute;left:0pt;margin-left:288.8pt;margin-top:26.4pt;height:80.15pt;width:170.25pt;z-index:251687936;mso-width-relative:page;mso-height-relative:page;" fillcolor="#FFFFFF" filled="t" stroked="t" coordsize="21600,21600" o:gfxdata="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zWQKwtoAAAAKAQAADwAAAAAAAAABACAAAAA4AAAAZHJz&#10;L2Rvd25yZXYueG1sUEsBAhQAFAAAAAgAh07iQKNEn2XsAQAA4gMAAA4AAAAAAAAAAQAgAAAAPwEA&#10;AGRycy9lMm9Eb2MueG1sUEsFBgAAAAAGAAYAWQEAAJ0FAAAAAA==&#10;">
                <v:fill on="t"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黑体" w:eastAsia="仿宋_GB2312" w:cs="宋体"/>
                          <w:bCs/>
                          <w:color w:val="000000"/>
                          <w:sz w:val="18"/>
                          <w:szCs w:val="18"/>
                        </w:rPr>
                      </w:pPr>
                      <w:r>
                        <w:rPr>
                          <w:rFonts w:hint="eastAsia" w:ascii="仿宋_GB2312" w:hAnsi="黑体" w:eastAsia="仿宋_GB2312" w:cs="宋体"/>
                          <w:bCs/>
                          <w:color w:val="000000"/>
                          <w:sz w:val="18"/>
                          <w:szCs w:val="18"/>
                          <w:lang w:eastAsia="zh-CN"/>
                        </w:rPr>
                        <w:t>区县财政、应急管理部门</w:t>
                      </w:r>
                      <w:r>
                        <w:rPr>
                          <w:rFonts w:hint="eastAsia" w:ascii="仿宋_GB2312" w:hAnsi="黑体" w:eastAsia="仿宋_GB2312" w:cs="宋体"/>
                          <w:color w:val="000000"/>
                          <w:sz w:val="18"/>
                          <w:szCs w:val="18"/>
                        </w:rPr>
                        <w:t>根据</w:t>
                      </w:r>
                      <w:r>
                        <w:rPr>
                          <w:rFonts w:hint="eastAsia" w:ascii="仿宋_GB2312" w:hAnsi="黑体" w:eastAsia="仿宋_GB2312" w:cs="宋体"/>
                          <w:color w:val="000000"/>
                          <w:sz w:val="18"/>
                          <w:szCs w:val="18"/>
                          <w:lang w:eastAsia="zh-CN"/>
                        </w:rPr>
                        <w:t>上级</w:t>
                      </w:r>
                      <w:r>
                        <w:rPr>
                          <w:rFonts w:hint="eastAsia" w:ascii="仿宋_GB2312" w:hAnsi="黑体" w:eastAsia="仿宋_GB2312" w:cs="宋体"/>
                          <w:color w:val="000000"/>
                          <w:sz w:val="18"/>
                          <w:szCs w:val="18"/>
                        </w:rPr>
                        <w:t>下拨的</w:t>
                      </w:r>
                      <w:r>
                        <w:rPr>
                          <w:rFonts w:hint="eastAsia" w:ascii="仿宋_GB2312" w:hAnsi="黑体" w:eastAsia="仿宋_GB2312" w:cs="宋体"/>
                          <w:color w:val="000000"/>
                          <w:sz w:val="18"/>
                          <w:szCs w:val="18"/>
                          <w:lang w:eastAsia="zh-CN"/>
                        </w:rPr>
                        <w:t>专项补助资金和本级筹集的救灾资金情况，结合乡镇人民政府（街道办事处）上报的因灾倒损住房恢复重建需救助情况，安排下拨因灾倒损住房恢复重建救助资金</w:t>
                      </w:r>
                      <w:r>
                        <w:rPr>
                          <w:rFonts w:hint="eastAsia" w:ascii="仿宋_GB2312" w:hAnsi="黑体" w:eastAsia="仿宋_GB2312" w:cs="宋体"/>
                          <w:color w:val="000000"/>
                          <w:sz w:val="18"/>
                          <w:szCs w:val="18"/>
                        </w:rPr>
                        <w:t>。</w:t>
                      </w:r>
                    </w:p>
                    <w:p>
                      <w:pPr>
                        <w:rPr>
                          <w:rFonts w:hint="eastAsia" w:ascii="仿宋_GB2312" w:eastAsia="仿宋_GB2312"/>
                          <w:sz w:val="18"/>
                          <w:szCs w:val="18"/>
                        </w:rPr>
                      </w:pPr>
                    </w:p>
                  </w:txbxContent>
                </v:textbox>
              </v:rect>
            </w:pict>
          </mc:Fallback>
        </mc:AlternateContent>
      </w:r>
      <w:r>
        <w:rPr>
          <w:color w:val="000000"/>
          <w:sz w:val="28"/>
        </w:rPr>
        <mc:AlternateContent>
          <mc:Choice Requires="wps">
            <w:drawing>
              <wp:anchor distT="0" distB="0" distL="114300" distR="114300" simplePos="0" relativeHeight="251686912" behindDoc="0" locked="0" layoutInCell="1" allowOverlap="1">
                <wp:simplePos x="0" y="0"/>
                <wp:positionH relativeFrom="column">
                  <wp:posOffset>3469005</wp:posOffset>
                </wp:positionH>
                <wp:positionV relativeFrom="paragraph">
                  <wp:posOffset>345440</wp:posOffset>
                </wp:positionV>
                <wp:extent cx="104775" cy="3175"/>
                <wp:effectExtent l="0" t="0" r="0" b="0"/>
                <wp:wrapNone/>
                <wp:docPr id="376" name="肘形连接符 376"/>
                <wp:cNvGraphicFramePr/>
                <a:graphic xmlns:a="http://schemas.openxmlformats.org/drawingml/2006/main">
                  <a:graphicData uri="http://schemas.microsoft.com/office/word/2010/wordprocessingShape">
                    <wps:wsp>
                      <wps:cNvCnPr>
                        <a:stCxn id="355" idx="0"/>
                        <a:endCxn id="360" idx="0"/>
                      </wps:cNvCnPr>
                      <wps:spPr>
                        <a:xfrm>
                          <a:off x="0" y="0"/>
                          <a:ext cx="104775" cy="3175"/>
                        </a:xfrm>
                        <a:prstGeom prst="bentConnector2">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3" type="#_x0000_t33" style="position:absolute;left:0pt;margin-left:273.15pt;margin-top:27.2pt;height:0.25pt;width:8.25pt;z-index:251686912;mso-width-relative:page;mso-height-relative:page;" filled="f" stroked="t" coordsize="21600,21600" o:gfxdata="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fbaHr9cAAAAJAQAADwAAAAAAAAAB&#10;ACAAAAA4AAAAZHJzL2Rvd25yZXYueG1sUEsBAhQAFAAAAAgAh07iQF/2xT77AQAA5wMAAA4AAAAA&#10;AAAAAQAgAAAAPAEAAGRycy9lMm9Eb2MueG1sUEsFBgAAAAAGAAYAWQEAAKkFAAAAAA==&#10;">
                <v:fill on="f" focussize="0,0"/>
                <v:stroke color="#000000" joinstyle="miter" dashstyle="dash"/>
                <v:imagedata o:title=""/>
                <o:lock v:ext="edit" aspectratio="f"/>
              </v:shape>
            </w:pict>
          </mc:Fallback>
        </mc:AlternateContent>
      </w:r>
      <w:r>
        <w:rPr>
          <w:color w:val="000000"/>
          <w:sz w:val="44"/>
        </w:rPr>
        <mc:AlternateContent>
          <mc:Choice Requires="wps">
            <w:drawing>
              <wp:anchor distT="0" distB="0" distL="114300" distR="114300" simplePos="0" relativeHeight="251674624" behindDoc="0" locked="0" layoutInCell="1" allowOverlap="1">
                <wp:simplePos x="0" y="0"/>
                <wp:positionH relativeFrom="column">
                  <wp:posOffset>1536700</wp:posOffset>
                </wp:positionH>
                <wp:positionV relativeFrom="paragraph">
                  <wp:posOffset>163195</wp:posOffset>
                </wp:positionV>
                <wp:extent cx="1934845" cy="390525"/>
                <wp:effectExtent l="4445" t="4445" r="22860" b="5080"/>
                <wp:wrapNone/>
                <wp:docPr id="360" name="矩形 360"/>
                <wp:cNvGraphicFramePr/>
                <a:graphic xmlns:a="http://schemas.openxmlformats.org/drawingml/2006/main">
                  <a:graphicData uri="http://schemas.microsoft.com/office/word/2010/wordprocessingShape">
                    <wps:wsp>
                      <wps:cNvSpPr/>
                      <wps:spPr>
                        <a:xfrm>
                          <a:off x="0" y="0"/>
                          <a:ext cx="193484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倒房重建救助资金下达</w:t>
                            </w:r>
                          </w:p>
                        </w:txbxContent>
                      </wps:txbx>
                      <wps:bodyPr upright="true"/>
                    </wps:wsp>
                  </a:graphicData>
                </a:graphic>
              </wp:anchor>
            </w:drawing>
          </mc:Choice>
          <mc:Fallback>
            <w:pict>
              <v:rect id="_x0000_s1026" o:spid="_x0000_s1026" o:spt="1" style="position:absolute;left:0pt;margin-left:121pt;margin-top:12.85pt;height:30.75pt;width:152.35pt;z-index:251674624;mso-width-relative:page;mso-height-relative:page;" fillcolor="#FFFFFF" filled="t" stroked="t" coordsize="21600,21600" o:gfxdata="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1Ikmb2AAAAAkBAAAPAAAAAAAAAAEAIAAAADgAAABkcnMvZG93&#10;bnJldi54bWxQSwECFAAUAAAACACHTuJAWoCEVOoBAADiAwAADgAAAAAAAAABACAAAAA9AQAAZHJz&#10;L2Uyb0RvYy54bWxQSwUGAAAAAAYABgBZAQAAmQU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倒房重建救助资金下达</w:t>
                      </w:r>
                    </w:p>
                  </w:txbxContent>
                </v:textbox>
              </v:rect>
            </w:pict>
          </mc:Fallback>
        </mc:AlternateContent>
      </w:r>
      <w:r>
        <w:rPr>
          <w:color w:val="000000"/>
          <w:sz w:val="44"/>
        </w:rPr>
        <mc:AlternateContent>
          <mc:Choice Requires="wps">
            <w:drawing>
              <wp:anchor distT="0" distB="0" distL="114300" distR="114300" simplePos="0" relativeHeight="251681792" behindDoc="0" locked="0" layoutInCell="1" allowOverlap="1">
                <wp:simplePos x="0" y="0"/>
                <wp:positionH relativeFrom="column">
                  <wp:posOffset>-118110</wp:posOffset>
                </wp:positionH>
                <wp:positionV relativeFrom="paragraph">
                  <wp:posOffset>376555</wp:posOffset>
                </wp:positionV>
                <wp:extent cx="1458595" cy="390525"/>
                <wp:effectExtent l="4445" t="4445" r="22860" b="5080"/>
                <wp:wrapNone/>
                <wp:docPr id="382" name="矩形 382"/>
                <wp:cNvGraphicFramePr/>
                <a:graphic xmlns:a="http://schemas.openxmlformats.org/drawingml/2006/main">
                  <a:graphicData uri="http://schemas.microsoft.com/office/word/2010/wordprocessingShape">
                    <wps:wsp>
                      <wps:cNvSpPr/>
                      <wps:spPr>
                        <a:xfrm>
                          <a:off x="0" y="0"/>
                          <a:ext cx="145859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乡镇审核</w:t>
                            </w:r>
                          </w:p>
                        </w:txbxContent>
                      </wps:txbx>
                      <wps:bodyPr upright="true"/>
                    </wps:wsp>
                  </a:graphicData>
                </a:graphic>
              </wp:anchor>
            </w:drawing>
          </mc:Choice>
          <mc:Fallback>
            <w:pict>
              <v:rect id="_x0000_s1026" o:spid="_x0000_s1026" o:spt="1" style="position:absolute;left:0pt;margin-left:-9.3pt;margin-top:29.65pt;height:30.75pt;width:114.85pt;z-index:251681792;mso-width-relative:page;mso-height-relative:page;" fillcolor="#FFFFFF" filled="t" stroked="t" coordsize="21600,21600" o:gfxdata="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CuW8I42AAAAAoBAAAPAAAAAAAAAAEAIAAAADgAAABkcnMvZG93&#10;bnJldi54bWxQSwECFAAUAAAACACHTuJAfQdt/+oBAADiAwAADgAAAAAAAAABACAAAAA9AQAAZHJz&#10;L2Uyb0RvYy54bWxQSwUGAAAAAAYABgBZAQAAmQU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乡镇审核</w:t>
                      </w:r>
                    </w:p>
                  </w:txbxContent>
                </v:textbox>
              </v:rect>
            </w:pict>
          </mc:Fallback>
        </mc:AlternateContent>
      </w:r>
    </w:p>
    <w:p>
      <w:pPr>
        <w:pStyle w:val="15"/>
        <w:rPr>
          <w:rFonts w:hint="eastAsia" w:ascii="方正小标宋_GBK" w:hAnsi="方正小标宋_GBK" w:eastAsia="方正小标宋_GBK" w:cs="方正小标宋_GBK"/>
          <w:color w:val="000000"/>
          <w:sz w:val="44"/>
          <w:szCs w:val="44"/>
          <w:lang w:val="en-US" w:eastAsia="zh-CN"/>
        </w:rPr>
      </w:pPr>
      <w:r>
        <w:rPr>
          <w:color w:val="000000"/>
          <w:sz w:val="28"/>
        </w:rPr>
        <mc:AlternateContent>
          <mc:Choice Requires="wps">
            <w:drawing>
              <wp:anchor distT="0" distB="0" distL="114300" distR="114300" simplePos="0" relativeHeight="251677696" behindDoc="0" locked="0" layoutInCell="1" allowOverlap="1">
                <wp:simplePos x="0" y="0"/>
                <wp:positionH relativeFrom="column">
                  <wp:posOffset>2504440</wp:posOffset>
                </wp:positionH>
                <wp:positionV relativeFrom="paragraph">
                  <wp:posOffset>183515</wp:posOffset>
                </wp:positionV>
                <wp:extent cx="6350" cy="916305"/>
                <wp:effectExtent l="32385" t="0" r="37465" b="17145"/>
                <wp:wrapNone/>
                <wp:docPr id="384" name="直接箭头连接符 384"/>
                <wp:cNvGraphicFramePr/>
                <a:graphic xmlns:a="http://schemas.openxmlformats.org/drawingml/2006/main">
                  <a:graphicData uri="http://schemas.microsoft.com/office/word/2010/wordprocessingShape">
                    <wps:wsp>
                      <wps:cNvCnPr>
                        <a:stCxn id="355" idx="0"/>
                        <a:endCxn id="360" idx="0"/>
                      </wps:cNvCnPr>
                      <wps:spPr>
                        <a:xfrm>
                          <a:off x="0" y="0"/>
                          <a:ext cx="6350" cy="9163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2pt;margin-top:14.45pt;height:72.15pt;width:0.5pt;z-index:251677696;mso-width-relative:page;mso-height-relative:page;" filled="f" stroked="t" coordsize="21600,21600" o:gfxdata="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EI65x2wAAAAoB&#10;AAAPAAAAAAAAAAEAIAAAADgAAABkcnMvZG93bnJldi54bWxQSwECFAAUAAAACACHTuJAF9mZ/QIC&#10;AADsAwAADgAAAAAAAAABACAAAABAAQAAZHJzL2Uyb0RvYy54bWxQSwUGAAAAAAYABgBZAQAAtAUA&#10;AAAA&#10;">
                <v:fill on="f" focussize="0,0"/>
                <v:stroke color="#000000" joinstyle="round" endarrow="block"/>
                <v:imagedata o:title=""/>
                <o:lock v:ext="edit" aspectratio="f"/>
              </v:shape>
            </w:pict>
          </mc:Fallback>
        </mc:AlternateContent>
      </w:r>
      <w:r>
        <w:rPr>
          <w:color w:val="000000"/>
          <w:sz w:val="44"/>
        </w:rPr>
        <mc:AlternateContent>
          <mc:Choice Requires="wps">
            <w:drawing>
              <wp:anchor distT="0" distB="0" distL="114300" distR="114300" simplePos="0" relativeHeight="251682816" behindDoc="0" locked="0" layoutInCell="1" allowOverlap="1">
                <wp:simplePos x="0" y="0"/>
                <wp:positionH relativeFrom="column">
                  <wp:posOffset>-123825</wp:posOffset>
                </wp:positionH>
                <wp:positionV relativeFrom="paragraph">
                  <wp:posOffset>497840</wp:posOffset>
                </wp:positionV>
                <wp:extent cx="1465580" cy="390525"/>
                <wp:effectExtent l="4445" t="4445" r="15875" b="5080"/>
                <wp:wrapNone/>
                <wp:docPr id="392" name="矩形 392"/>
                <wp:cNvGraphicFramePr/>
                <a:graphic xmlns:a="http://schemas.openxmlformats.org/drawingml/2006/main">
                  <a:graphicData uri="http://schemas.microsoft.com/office/word/2010/wordprocessingShape">
                    <wps:wsp>
                      <wps:cNvSpPr/>
                      <wps:spPr>
                        <a:xfrm>
                          <a:off x="0" y="0"/>
                          <a:ext cx="1465580"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区县审批</w:t>
                            </w:r>
                          </w:p>
                        </w:txbxContent>
                      </wps:txbx>
                      <wps:bodyPr upright="true"/>
                    </wps:wsp>
                  </a:graphicData>
                </a:graphic>
              </wp:anchor>
            </w:drawing>
          </mc:Choice>
          <mc:Fallback>
            <w:pict>
              <v:rect id="_x0000_s1026" o:spid="_x0000_s1026" o:spt="1" style="position:absolute;left:0pt;margin-left:-9.75pt;margin-top:39.2pt;height:30.75pt;width:115.4pt;z-index:251682816;mso-width-relative:page;mso-height-relative:page;" fillcolor="#FFFFFF" filled="t" stroked="t" coordsize="21600,21600" o:gfxdata="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PKYfv2QAAAAoBAAAPAAAAAAAAAAEAIAAAADgAAABkcnMvZG93&#10;bnJldi54bWxQSwECFAAUAAAACACHTuJAG1fQpekBAADiAwAADgAAAAAAAAABACAAAAA+AQAAZHJz&#10;L2Uyb0RvYy54bWxQSwUGAAAAAAYABgBZAQAAmQU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区县审批</w:t>
                      </w:r>
                    </w:p>
                  </w:txbxContent>
                </v:textbox>
              </v:rect>
            </w:pict>
          </mc:Fallback>
        </mc:AlternateContent>
      </w:r>
    </w:p>
    <w:p>
      <w:pPr>
        <w:pStyle w:val="15"/>
        <w:tabs>
          <w:tab w:val="left" w:pos="2201"/>
        </w:tabs>
        <w:rPr>
          <w:rFonts w:hint="eastAsia" w:ascii="方正小标宋_GBK" w:hAnsi="方正小标宋_GBK" w:eastAsia="方正小标宋_GBK" w:cs="方正小标宋_GBK"/>
          <w:color w:val="000000"/>
          <w:sz w:val="44"/>
          <w:szCs w:val="44"/>
          <w:lang w:val="en-US" w:eastAsia="zh-CN"/>
        </w:rPr>
      </w:pPr>
      <w:r>
        <w:rPr>
          <w:color w:val="000000"/>
          <w:sz w:val="28"/>
        </w:rPr>
        <mc:AlternateContent>
          <mc:Choice Requires="wps">
            <w:drawing>
              <wp:anchor distT="0" distB="0" distL="114300" distR="114300" simplePos="0" relativeHeight="251684864" behindDoc="0" locked="0" layoutInCell="1" allowOverlap="1">
                <wp:simplePos x="0" y="0"/>
                <wp:positionH relativeFrom="column">
                  <wp:posOffset>3482340</wp:posOffset>
                </wp:positionH>
                <wp:positionV relativeFrom="paragraph">
                  <wp:posOffset>531495</wp:posOffset>
                </wp:positionV>
                <wp:extent cx="645795" cy="166370"/>
                <wp:effectExtent l="0" t="4445" r="0" b="19685"/>
                <wp:wrapNone/>
                <wp:docPr id="373" name="肘形连接符 373"/>
                <wp:cNvGraphicFramePr/>
                <a:graphic xmlns:a="http://schemas.openxmlformats.org/drawingml/2006/main">
                  <a:graphicData uri="http://schemas.microsoft.com/office/word/2010/wordprocessingShape">
                    <wps:wsp>
                      <wps:cNvCnPr>
                        <a:stCxn id="355" idx="0"/>
                        <a:endCxn id="351" idx="1"/>
                      </wps:cNvCnPr>
                      <wps:spPr>
                        <a:xfrm>
                          <a:off x="0" y="0"/>
                          <a:ext cx="645795" cy="166370"/>
                        </a:xfrm>
                        <a:prstGeom prst="bentConnector3">
                          <a:avLst>
                            <a:gd name="adj1" fmla="val 50051"/>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4" type="#_x0000_t34" style="position:absolute;left:0pt;margin-left:274.2pt;margin-top:41.85pt;height:13.1pt;width:50.85pt;z-index:251684864;mso-width-relative:page;mso-height-relative:page;" filled="f" stroked="t" coordsize="21600,21600" o:gfxdata="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7kWWRdoAAAAKAQAADwAAAAAAAAABACAAAAA4AAAAZHJzL2Rvd25yZXYueG1sUEsB&#10;AhQAFAAAAAgAh07iQAcUv+EWAgAAFgQAAA4AAAAAAAAAAQAgAAAAPwEAAGRycy9lMm9Eb2MueG1s&#10;UEsFBgAAAAAGAAYAWQEAAMcFAAAAAA==&#10;" adj="10811">
                <v:fill on="f" focussize="0,0"/>
                <v:stroke color="#000000" joinstyle="miter" dashstyle="dash"/>
                <v:imagedata o:title=""/>
                <o:lock v:ext="edit" aspectratio="f"/>
              </v:shape>
            </w:pict>
          </mc:Fallback>
        </mc:AlternateContent>
      </w:r>
      <w:r>
        <w:rPr>
          <w:color w:val="000000"/>
          <w:sz w:val="28"/>
        </w:rPr>
        <mc:AlternateContent>
          <mc:Choice Requires="wps">
            <w:drawing>
              <wp:anchor distT="0" distB="0" distL="114300" distR="114300" simplePos="0" relativeHeight="251713536" behindDoc="0" locked="0" layoutInCell="1" allowOverlap="1">
                <wp:simplePos x="0" y="0"/>
                <wp:positionH relativeFrom="column">
                  <wp:posOffset>4133850</wp:posOffset>
                </wp:positionH>
                <wp:positionV relativeFrom="paragraph">
                  <wp:posOffset>260350</wp:posOffset>
                </wp:positionV>
                <wp:extent cx="1694815" cy="886460"/>
                <wp:effectExtent l="4445" t="4445" r="15240" b="23495"/>
                <wp:wrapNone/>
                <wp:docPr id="372" name="矩形 372"/>
                <wp:cNvGraphicFramePr/>
                <a:graphic xmlns:a="http://schemas.openxmlformats.org/drawingml/2006/main">
                  <a:graphicData uri="http://schemas.microsoft.com/office/word/2010/wordprocessingShape">
                    <wps:wsp>
                      <wps:cNvSpPr/>
                      <wps:spPr>
                        <a:xfrm>
                          <a:off x="0" y="0"/>
                          <a:ext cx="1694815" cy="886460"/>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黑体" w:eastAsia="仿宋_GB2312" w:cs="宋体"/>
                                <w:color w:val="000000"/>
                                <w:sz w:val="18"/>
                                <w:szCs w:val="18"/>
                              </w:rPr>
                            </w:pPr>
                            <w:r>
                              <w:rPr>
                                <w:rFonts w:hint="eastAsia" w:ascii="仿宋_GB2312" w:hAnsi="黑体" w:eastAsia="仿宋_GB2312" w:cs="宋体"/>
                                <w:bCs/>
                                <w:color w:val="000000"/>
                                <w:sz w:val="18"/>
                                <w:szCs w:val="18"/>
                                <w:lang w:eastAsia="zh-CN"/>
                              </w:rPr>
                              <w:t>区县应急管理、财政部门</w:t>
                            </w:r>
                            <w:r>
                              <w:rPr>
                                <w:rFonts w:hint="eastAsia" w:ascii="仿宋_GB2312" w:hAnsi="黑体" w:eastAsia="仿宋_GB2312" w:cs="宋体"/>
                                <w:color w:val="000000"/>
                                <w:sz w:val="18"/>
                                <w:szCs w:val="18"/>
                              </w:rPr>
                              <w:t>根据</w:t>
                            </w:r>
                            <w:r>
                              <w:rPr>
                                <w:rFonts w:hint="eastAsia" w:ascii="仿宋_GB2312" w:hAnsi="黑体" w:eastAsia="仿宋_GB2312" w:cs="宋体"/>
                                <w:color w:val="000000"/>
                                <w:sz w:val="18"/>
                                <w:szCs w:val="18"/>
                                <w:lang w:eastAsia="zh-CN"/>
                              </w:rPr>
                              <w:t>因灾倒损住房恢复重建救助工作</w:t>
                            </w:r>
                            <w:r>
                              <w:rPr>
                                <w:rFonts w:hint="eastAsia" w:ascii="仿宋_GB2312" w:hAnsi="黑体" w:eastAsia="仿宋_GB2312" w:cs="宋体"/>
                                <w:color w:val="000000"/>
                                <w:sz w:val="18"/>
                                <w:szCs w:val="18"/>
                              </w:rPr>
                              <w:t>台账</w:t>
                            </w:r>
                            <w:r>
                              <w:rPr>
                                <w:rFonts w:hint="eastAsia" w:ascii="仿宋_GB2312" w:hAnsi="黑体" w:eastAsia="仿宋_GB2312" w:cs="宋体"/>
                                <w:color w:val="000000"/>
                                <w:sz w:val="18"/>
                                <w:szCs w:val="18"/>
                                <w:lang w:eastAsia="zh-CN"/>
                              </w:rPr>
                              <w:t>，通过“一卡通”将救助</w:t>
                            </w:r>
                            <w:r>
                              <w:rPr>
                                <w:rFonts w:hint="eastAsia" w:ascii="仿宋_GB2312" w:hAnsi="黑体" w:eastAsia="仿宋_GB2312" w:cs="宋体"/>
                                <w:color w:val="000000"/>
                                <w:sz w:val="18"/>
                                <w:szCs w:val="18"/>
                              </w:rPr>
                              <w:t>资金</w:t>
                            </w:r>
                            <w:r>
                              <w:rPr>
                                <w:rFonts w:hint="eastAsia" w:ascii="仿宋_GB2312" w:hAnsi="黑体" w:eastAsia="仿宋_GB2312" w:cs="宋体"/>
                                <w:color w:val="000000"/>
                                <w:sz w:val="18"/>
                                <w:szCs w:val="18"/>
                                <w:lang w:eastAsia="zh-CN"/>
                              </w:rPr>
                              <w:t>全部发放到救助对象手中</w:t>
                            </w:r>
                            <w:r>
                              <w:rPr>
                                <w:rFonts w:hint="eastAsia" w:ascii="仿宋_GB2312" w:hAnsi="黑体" w:eastAsia="仿宋_GB2312" w:cs="宋体"/>
                                <w:color w:val="000000"/>
                                <w:sz w:val="18"/>
                                <w:szCs w:val="18"/>
                              </w:rPr>
                              <w:t>。</w:t>
                            </w:r>
                          </w:p>
                        </w:txbxContent>
                      </wps:txbx>
                      <wps:bodyPr upright="true"/>
                    </wps:wsp>
                  </a:graphicData>
                </a:graphic>
              </wp:anchor>
            </w:drawing>
          </mc:Choice>
          <mc:Fallback>
            <w:pict>
              <v:rect id="_x0000_s1026" o:spid="_x0000_s1026" o:spt="1" style="position:absolute;left:0pt;margin-left:325.5pt;margin-top:20.5pt;height:69.8pt;width:133.45pt;z-index:251713536;mso-width-relative:page;mso-height-relative:page;" fillcolor="#FFFFFF" filled="t" stroked="t" coordsize="21600,21600" o:gfxdata="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Mhm0a2gAAAAoBAAAPAAAAAAAAAAEAIAAAADgAAABk&#10;cnMvZG93bnJldi54bWxQSwECFAAUAAAACACHTuJAeoRfYe4BAADhAwAADgAAAAAAAAABACAAAAA/&#10;AQAAZHJzL2Uyb0RvYy54bWxQSwUGAAAAAAYABgBZAQAAnwUAAAAA&#10;">
                <v:fill on="t"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黑体" w:eastAsia="仿宋_GB2312" w:cs="宋体"/>
                          <w:color w:val="000000"/>
                          <w:sz w:val="18"/>
                          <w:szCs w:val="18"/>
                        </w:rPr>
                      </w:pPr>
                      <w:r>
                        <w:rPr>
                          <w:rFonts w:hint="eastAsia" w:ascii="仿宋_GB2312" w:hAnsi="黑体" w:eastAsia="仿宋_GB2312" w:cs="宋体"/>
                          <w:bCs/>
                          <w:color w:val="000000"/>
                          <w:sz w:val="18"/>
                          <w:szCs w:val="18"/>
                          <w:lang w:eastAsia="zh-CN"/>
                        </w:rPr>
                        <w:t>区县应急管理、财政部门</w:t>
                      </w:r>
                      <w:r>
                        <w:rPr>
                          <w:rFonts w:hint="eastAsia" w:ascii="仿宋_GB2312" w:hAnsi="黑体" w:eastAsia="仿宋_GB2312" w:cs="宋体"/>
                          <w:color w:val="000000"/>
                          <w:sz w:val="18"/>
                          <w:szCs w:val="18"/>
                        </w:rPr>
                        <w:t>根据</w:t>
                      </w:r>
                      <w:r>
                        <w:rPr>
                          <w:rFonts w:hint="eastAsia" w:ascii="仿宋_GB2312" w:hAnsi="黑体" w:eastAsia="仿宋_GB2312" w:cs="宋体"/>
                          <w:color w:val="000000"/>
                          <w:sz w:val="18"/>
                          <w:szCs w:val="18"/>
                          <w:lang w:eastAsia="zh-CN"/>
                        </w:rPr>
                        <w:t>因灾倒损住房恢复重建救助工作</w:t>
                      </w:r>
                      <w:r>
                        <w:rPr>
                          <w:rFonts w:hint="eastAsia" w:ascii="仿宋_GB2312" w:hAnsi="黑体" w:eastAsia="仿宋_GB2312" w:cs="宋体"/>
                          <w:color w:val="000000"/>
                          <w:sz w:val="18"/>
                          <w:szCs w:val="18"/>
                        </w:rPr>
                        <w:t>台账</w:t>
                      </w:r>
                      <w:r>
                        <w:rPr>
                          <w:rFonts w:hint="eastAsia" w:ascii="仿宋_GB2312" w:hAnsi="黑体" w:eastAsia="仿宋_GB2312" w:cs="宋体"/>
                          <w:color w:val="000000"/>
                          <w:sz w:val="18"/>
                          <w:szCs w:val="18"/>
                          <w:lang w:eastAsia="zh-CN"/>
                        </w:rPr>
                        <w:t>，通过“一卡通”将救助</w:t>
                      </w:r>
                      <w:r>
                        <w:rPr>
                          <w:rFonts w:hint="eastAsia" w:ascii="仿宋_GB2312" w:hAnsi="黑体" w:eastAsia="仿宋_GB2312" w:cs="宋体"/>
                          <w:color w:val="000000"/>
                          <w:sz w:val="18"/>
                          <w:szCs w:val="18"/>
                        </w:rPr>
                        <w:t>资金</w:t>
                      </w:r>
                      <w:r>
                        <w:rPr>
                          <w:rFonts w:hint="eastAsia" w:ascii="仿宋_GB2312" w:hAnsi="黑体" w:eastAsia="仿宋_GB2312" w:cs="宋体"/>
                          <w:color w:val="000000"/>
                          <w:sz w:val="18"/>
                          <w:szCs w:val="18"/>
                          <w:lang w:eastAsia="zh-CN"/>
                        </w:rPr>
                        <w:t>全部发放到救助对象手中</w:t>
                      </w:r>
                      <w:r>
                        <w:rPr>
                          <w:rFonts w:hint="eastAsia" w:ascii="仿宋_GB2312" w:hAnsi="黑体" w:eastAsia="仿宋_GB2312" w:cs="宋体"/>
                          <w:color w:val="000000"/>
                          <w:sz w:val="18"/>
                          <w:szCs w:val="18"/>
                        </w:rPr>
                        <w:t>。</w:t>
                      </w:r>
                    </w:p>
                  </w:txbxContent>
                </v:textbox>
              </v:rect>
            </w:pict>
          </mc:Fallback>
        </mc:AlternateContent>
      </w:r>
      <w:r>
        <w:rPr>
          <w:color w:val="000000"/>
          <w:sz w:val="44"/>
        </w:rPr>
        <mc:AlternateContent>
          <mc:Choice Requires="wps">
            <w:drawing>
              <wp:anchor distT="0" distB="0" distL="114300" distR="114300" simplePos="0" relativeHeight="251701248" behindDoc="0" locked="0" layoutInCell="1" allowOverlap="1">
                <wp:simplePos x="0" y="0"/>
                <wp:positionH relativeFrom="column">
                  <wp:posOffset>1557020</wp:posOffset>
                </wp:positionH>
                <wp:positionV relativeFrom="paragraph">
                  <wp:posOffset>335280</wp:posOffset>
                </wp:positionV>
                <wp:extent cx="1933575" cy="390525"/>
                <wp:effectExtent l="4445" t="4445" r="5080" b="5080"/>
                <wp:wrapNone/>
                <wp:docPr id="370" name="矩形 370"/>
                <wp:cNvGraphicFramePr/>
                <a:graphic xmlns:a="http://schemas.openxmlformats.org/drawingml/2006/main">
                  <a:graphicData uri="http://schemas.microsoft.com/office/word/2010/wordprocessingShape">
                    <wps:wsp>
                      <wps:cNvSpPr/>
                      <wps:spPr>
                        <a:xfrm>
                          <a:off x="0" y="0"/>
                          <a:ext cx="193357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倒房重建救助资金发放</w:t>
                            </w:r>
                          </w:p>
                        </w:txbxContent>
                      </wps:txbx>
                      <wps:bodyPr upright="true"/>
                    </wps:wsp>
                  </a:graphicData>
                </a:graphic>
              </wp:anchor>
            </w:drawing>
          </mc:Choice>
          <mc:Fallback>
            <w:pict>
              <v:rect id="_x0000_s1026" o:spid="_x0000_s1026" o:spt="1" style="position:absolute;left:0pt;margin-left:122.6pt;margin-top:26.4pt;height:30.75pt;width:152.25pt;z-index:251701248;mso-width-relative:page;mso-height-relative:page;" fillcolor="#FFFFFF" filled="t" stroked="t" coordsize="21600,21600" o:gfxdata="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RwvJnYAAAACgEAAA8AAAAAAAAAAQAgAAAAOAAAAGRycy9kb3du&#10;cmV2LnhtbFBLAQIUABQAAAAIAIdO4kCRc9ry6QEAAOIDAAAOAAAAAAAAAAEAIAAAAD0BAABkcnMv&#10;ZTJvRG9jLnhtbFBLBQYAAAAABgAGAFkBAACYBQ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倒房重建救助资金发放</w:t>
                      </w:r>
                    </w:p>
                  </w:txbxContent>
                </v:textbox>
              </v:rect>
            </w:pict>
          </mc:Fallback>
        </mc:AlternateContent>
      </w:r>
      <w:r>
        <w:rPr>
          <w:color w:val="000000"/>
          <w:sz w:val="28"/>
        </w:rPr>
        <mc:AlternateContent>
          <mc:Choice Requires="wps">
            <w:drawing>
              <wp:anchor distT="0" distB="0" distL="114300" distR="114300" simplePos="0" relativeHeight="251658240" behindDoc="1" locked="0" layoutInCell="1" allowOverlap="1">
                <wp:simplePos x="0" y="0"/>
                <wp:positionH relativeFrom="column">
                  <wp:posOffset>2506345</wp:posOffset>
                </wp:positionH>
                <wp:positionV relativeFrom="paragraph">
                  <wp:posOffset>735965</wp:posOffset>
                </wp:positionV>
                <wp:extent cx="1270" cy="490855"/>
                <wp:effectExtent l="36830" t="0" r="38100" b="4445"/>
                <wp:wrapNone/>
                <wp:docPr id="357" name="直接箭头连接符 357"/>
                <wp:cNvGraphicFramePr/>
                <a:graphic xmlns:a="http://schemas.openxmlformats.org/drawingml/2006/main">
                  <a:graphicData uri="http://schemas.microsoft.com/office/word/2010/wordprocessingShape">
                    <wps:wsp>
                      <wps:cNvCnPr>
                        <a:stCxn id="355" idx="0"/>
                        <a:endCxn id="372" idx="1"/>
                      </wps:cNvCnPr>
                      <wps:spPr>
                        <a:xfrm>
                          <a:off x="0" y="0"/>
                          <a:ext cx="1270" cy="490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7.35pt;margin-top:57.95pt;height:38.65pt;width:0.1pt;z-index:-251658240;mso-width-relative:page;mso-height-relative:page;" filled="f" stroked="t" coordsize="21600,21600" o:gfxdata="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IBUoaXaAAAA&#10;CwEAAA8AAAAAAAAAAQAgAAAAOAAAAGRycy9kb3ducmV2LnhtbFBLAQIUABQAAAAIAIdO4kCZcS6J&#10;BQIAAOwDAAAOAAAAAAAAAAEAIAAAAD8BAABkcnMvZTJvRG9jLnhtbFBLBQYAAAAABgAGAFkBAAC2&#10;BQAAAAA=&#10;">
                <v:fill on="f" focussize="0,0"/>
                <v:stroke color="#000000" joinstyle="round" endarrow="block"/>
                <v:imagedata o:title=""/>
                <o:lock v:ext="edit" aspectratio="f"/>
              </v:shape>
            </w:pict>
          </mc:Fallback>
        </mc:AlternateContent>
      </w:r>
      <w:r>
        <w:rPr>
          <w:rFonts w:hint="eastAsia" w:ascii="方正小标宋_GBK" w:hAnsi="方正小标宋_GBK" w:eastAsia="方正小标宋_GBK" w:cs="方正小标宋_GBK"/>
          <w:color w:val="000000"/>
          <w:sz w:val="44"/>
          <w:szCs w:val="44"/>
          <w:lang w:val="en-US" w:eastAsia="zh-CN"/>
        </w:rPr>
        <w:tab/>
      </w:r>
    </w:p>
    <w:p>
      <w:pPr>
        <w:pStyle w:val="15"/>
        <w:rPr>
          <w:rFonts w:hint="eastAsia" w:ascii="方正小标宋_GBK" w:hAnsi="方正小标宋_GBK" w:eastAsia="方正小标宋_GBK" w:cs="方正小标宋_GBK"/>
          <w:color w:val="000000"/>
          <w:sz w:val="44"/>
          <w:szCs w:val="44"/>
          <w:lang w:val="en-US" w:eastAsia="zh-CN"/>
        </w:rPr>
      </w:pPr>
      <w:r>
        <w:rPr>
          <w:color w:val="000000"/>
          <w:sz w:val="28"/>
        </w:rPr>
        <mc:AlternateContent>
          <mc:Choice Requires="wps">
            <w:drawing>
              <wp:anchor distT="0" distB="0" distL="114300" distR="114300" simplePos="0" relativeHeight="251705344" behindDoc="0" locked="0" layoutInCell="1" allowOverlap="1">
                <wp:simplePos x="0" y="0"/>
                <wp:positionH relativeFrom="column">
                  <wp:posOffset>5111115</wp:posOffset>
                </wp:positionH>
                <wp:positionV relativeFrom="paragraph">
                  <wp:posOffset>520700</wp:posOffset>
                </wp:positionV>
                <wp:extent cx="1002030" cy="878840"/>
                <wp:effectExtent l="4445" t="4445" r="22225" b="12065"/>
                <wp:wrapNone/>
                <wp:docPr id="364" name="矩形 364"/>
                <wp:cNvGraphicFramePr/>
                <a:graphic xmlns:a="http://schemas.openxmlformats.org/drawingml/2006/main">
                  <a:graphicData uri="http://schemas.microsoft.com/office/word/2010/wordprocessingShape">
                    <wps:wsp>
                      <wps:cNvSpPr/>
                      <wps:spPr>
                        <a:xfrm>
                          <a:off x="0" y="0"/>
                          <a:ext cx="1002030" cy="878840"/>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黑体" w:eastAsia="仿宋_GB2312" w:cs="宋体"/>
                                <w:color w:val="000000"/>
                                <w:sz w:val="18"/>
                                <w:szCs w:val="18"/>
                              </w:rPr>
                            </w:pPr>
                            <w:r>
                              <w:rPr>
                                <w:rFonts w:hint="eastAsia" w:ascii="仿宋_GB2312" w:hAnsi="黑体" w:eastAsia="仿宋_GB2312" w:cs="宋体"/>
                                <w:bCs/>
                                <w:color w:val="000000"/>
                                <w:sz w:val="18"/>
                                <w:szCs w:val="18"/>
                                <w:lang w:eastAsia="zh-CN"/>
                              </w:rPr>
                              <w:t>对于确因受灾群众放弃重建等原因，未能按期完成重建（含购置）的</w:t>
                            </w:r>
                            <w:r>
                              <w:rPr>
                                <w:rFonts w:hint="eastAsia" w:ascii="仿宋_GB2312" w:hAnsi="黑体" w:eastAsia="仿宋_GB2312" w:cs="宋体"/>
                                <w:color w:val="000000"/>
                                <w:sz w:val="18"/>
                                <w:szCs w:val="18"/>
                              </w:rPr>
                              <w:t>。</w:t>
                            </w:r>
                          </w:p>
                        </w:txbxContent>
                      </wps:txbx>
                      <wps:bodyPr upright="true"/>
                    </wps:wsp>
                  </a:graphicData>
                </a:graphic>
              </wp:anchor>
            </w:drawing>
          </mc:Choice>
          <mc:Fallback>
            <w:pict>
              <v:rect id="_x0000_s1026" o:spid="_x0000_s1026" o:spt="1" style="position:absolute;left:0pt;margin-left:402.45pt;margin-top:41pt;height:69.2pt;width:78.9pt;z-index:251705344;mso-width-relative:page;mso-height-relative:page;" fillcolor="#FFFFFF" filled="t" stroked="t" coordsize="21600,21600" o:gfxdata="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eA7x4toAAAAKAQAADwAAAAAAAAABACAAAAA4AAAA&#10;ZHJzL2Rvd25yZXYueG1sUEsBAhQAFAAAAAgAh07iQG5krpzvAQAA4QMAAA4AAAAAAAAAAQAgAAAA&#10;PwEAAGRycy9lMm9Eb2MueG1sUEsFBgAAAAAGAAYAWQEAAKAFAAAAAA==&#10;">
                <v:fill on="t"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黑体" w:eastAsia="仿宋_GB2312" w:cs="宋体"/>
                          <w:color w:val="000000"/>
                          <w:sz w:val="18"/>
                          <w:szCs w:val="18"/>
                        </w:rPr>
                      </w:pPr>
                      <w:r>
                        <w:rPr>
                          <w:rFonts w:hint="eastAsia" w:ascii="仿宋_GB2312" w:hAnsi="黑体" w:eastAsia="仿宋_GB2312" w:cs="宋体"/>
                          <w:bCs/>
                          <w:color w:val="000000"/>
                          <w:sz w:val="18"/>
                          <w:szCs w:val="18"/>
                          <w:lang w:eastAsia="zh-CN"/>
                        </w:rPr>
                        <w:t>对于确因受灾群众放弃重建等原因，未能按期完成重建（含购置）的</w:t>
                      </w:r>
                      <w:r>
                        <w:rPr>
                          <w:rFonts w:hint="eastAsia" w:ascii="仿宋_GB2312" w:hAnsi="黑体" w:eastAsia="仿宋_GB2312" w:cs="宋体"/>
                          <w:color w:val="000000"/>
                          <w:sz w:val="18"/>
                          <w:szCs w:val="18"/>
                        </w:rPr>
                        <w:t>。</w:t>
                      </w:r>
                    </w:p>
                  </w:txbxContent>
                </v:textbox>
              </v:rect>
            </w:pict>
          </mc:Fallback>
        </mc:AlternateContent>
      </w:r>
      <w:r>
        <w:rPr>
          <w:color w:val="000000"/>
          <w:sz w:val="28"/>
        </w:rPr>
        <mc:AlternateContent>
          <mc:Choice Requires="wps">
            <w:drawing>
              <wp:anchor distT="0" distB="0" distL="114300" distR="114300" simplePos="0" relativeHeight="251659264" behindDoc="1" locked="0" layoutInCell="1" allowOverlap="1">
                <wp:simplePos x="0" y="0"/>
                <wp:positionH relativeFrom="column">
                  <wp:posOffset>4954270</wp:posOffset>
                </wp:positionH>
                <wp:positionV relativeFrom="paragraph">
                  <wp:posOffset>421640</wp:posOffset>
                </wp:positionV>
                <wp:extent cx="4445" cy="1087120"/>
                <wp:effectExtent l="38100" t="0" r="33655" b="17780"/>
                <wp:wrapNone/>
                <wp:docPr id="383" name="直接箭头连接符 383"/>
                <wp:cNvGraphicFramePr/>
                <a:graphic xmlns:a="http://schemas.openxmlformats.org/drawingml/2006/main">
                  <a:graphicData uri="http://schemas.microsoft.com/office/word/2010/wordprocessingShape">
                    <wps:wsp>
                      <wps:cNvCnPr>
                        <a:stCxn id="355" idx="0"/>
                        <a:endCxn id="372" idx="1"/>
                      </wps:cNvCnPr>
                      <wps:spPr>
                        <a:xfrm flipH="true">
                          <a:off x="0" y="0"/>
                          <a:ext cx="4445" cy="10871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390.1pt;margin-top:33.2pt;height:85.6pt;width:0.35pt;z-index:-251657216;mso-width-relative:page;mso-height-relative:page;" filled="f" stroked="t" coordsize="21600,21600" o:gfxdata="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F8A6LtkAAAAKAQAADwAAAAAAAAABACAAAAA4AAAAZHJzL2Rvd25yZXYueG1sUEsBAhQAFAAA&#10;AAgAh07iQHWOHAARAgAA+gMAAA4AAAAAAAAAAQAgAAAAPgEAAGRycy9lMm9Eb2MueG1sUEsFBgAA&#10;AAAGAAYAWQEAAMEFAAAAAA==&#10;">
                <v:fill on="f" focussize="0,0"/>
                <v:stroke color="#000000" joinstyle="round" endarrow="block"/>
                <v:imagedata o:title=""/>
                <o:lock v:ext="edit" aspectratio="f"/>
              </v:shape>
            </w:pict>
          </mc:Fallback>
        </mc:AlternateContent>
      </w:r>
      <w:r>
        <w:rPr>
          <w:color w:val="000000"/>
          <w:sz w:val="28"/>
        </w:rPr>
        <mc:AlternateContent>
          <mc:Choice Requires="wps">
            <w:drawing>
              <wp:anchor distT="0" distB="0" distL="114300" distR="114300" simplePos="0" relativeHeight="251714560" behindDoc="0" locked="0" layoutInCell="1" allowOverlap="1">
                <wp:simplePos x="0" y="0"/>
                <wp:positionH relativeFrom="column">
                  <wp:posOffset>-103505</wp:posOffset>
                </wp:positionH>
                <wp:positionV relativeFrom="paragraph">
                  <wp:posOffset>181610</wp:posOffset>
                </wp:positionV>
                <wp:extent cx="1002030" cy="1020445"/>
                <wp:effectExtent l="4445" t="4445" r="22225" b="22860"/>
                <wp:wrapNone/>
                <wp:docPr id="362" name="矩形 362"/>
                <wp:cNvGraphicFramePr/>
                <a:graphic xmlns:a="http://schemas.openxmlformats.org/drawingml/2006/main">
                  <a:graphicData uri="http://schemas.microsoft.com/office/word/2010/wordprocessingShape">
                    <wps:wsp>
                      <wps:cNvSpPr/>
                      <wps:spPr>
                        <a:xfrm>
                          <a:off x="0" y="0"/>
                          <a:ext cx="1002030" cy="1020445"/>
                        </a:xfrm>
                        <a:prstGeom prst="rect">
                          <a:avLst/>
                        </a:prstGeom>
                        <a:solidFill>
                          <a:srgbClr val="FFFFFF"/>
                        </a:solidFill>
                        <a:ln w="9525" cap="flat" cmpd="sng">
                          <a:solidFill>
                            <a:srgbClr val="000000"/>
                          </a:solidFill>
                          <a:prstDash val="dash"/>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ascii="仿宋_GB2312" w:hAnsi="黑体" w:eastAsia="仿宋_GB2312" w:cs="宋体"/>
                                <w:bCs/>
                                <w:color w:val="000000"/>
                                <w:sz w:val="18"/>
                                <w:szCs w:val="18"/>
                                <w:lang w:eastAsia="zh-CN"/>
                              </w:rPr>
                              <w:t>应急管理、财政、规划自然资源、住房城乡建设、农业农村、金融监管等部门协同推动</w:t>
                            </w:r>
                            <w:r>
                              <w:rPr>
                                <w:rFonts w:hint="eastAsia" w:ascii="仿宋_GB2312" w:hAnsi="黑体" w:eastAsia="仿宋_GB2312" w:cs="宋体"/>
                                <w:color w:val="000000"/>
                                <w:sz w:val="18"/>
                                <w:szCs w:val="18"/>
                              </w:rPr>
                              <w:t>。</w:t>
                            </w:r>
                          </w:p>
                        </w:txbxContent>
                      </wps:txbx>
                      <wps:bodyPr upright="true"/>
                    </wps:wsp>
                  </a:graphicData>
                </a:graphic>
              </wp:anchor>
            </w:drawing>
          </mc:Choice>
          <mc:Fallback>
            <w:pict>
              <v:rect id="_x0000_s1026" o:spid="_x0000_s1026" o:spt="1" style="position:absolute;left:0pt;margin-left:-8.15pt;margin-top:14.3pt;height:80.35pt;width:78.9pt;z-index:251714560;mso-width-relative:page;mso-height-relative:page;" fillcolor="#FFFFFF" filled="t" stroked="t" coordsize="21600,21600" o:gfxdata="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tAcfbaAAAACgEAAA8AAAAAAAAAAQAgAAAAOAAAAGRycy9k&#10;b3ducmV2LnhtbFBLAQIUABQAAAAIAIdO4kAQqwMr6gEAAOIDAAAOAAAAAAAAAAEAIAAAAD8BAABk&#10;cnMvZTJvRG9jLnhtbFBLBQYAAAAABgAGAFkBAACbBQAAAAA=&#10;">
                <v:fill on="t" focussize="0,0"/>
                <v:stroke color="#000000" joinstyle="miter" dashstyle="dash"/>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ascii="仿宋_GB2312" w:hAnsi="黑体" w:eastAsia="仿宋_GB2312" w:cs="宋体"/>
                          <w:bCs/>
                          <w:color w:val="000000"/>
                          <w:sz w:val="18"/>
                          <w:szCs w:val="18"/>
                          <w:lang w:eastAsia="zh-CN"/>
                        </w:rPr>
                        <w:t>应急管理、财政、规划自然资源、住房城乡建设、农业农村、金融监管等部门协同推动</w:t>
                      </w:r>
                      <w:r>
                        <w:rPr>
                          <w:rFonts w:hint="eastAsia" w:ascii="仿宋_GB2312" w:hAnsi="黑体" w:eastAsia="仿宋_GB2312" w:cs="宋体"/>
                          <w:color w:val="000000"/>
                          <w:sz w:val="18"/>
                          <w:szCs w:val="18"/>
                        </w:rPr>
                        <w:t>。</w:t>
                      </w:r>
                    </w:p>
                  </w:txbxContent>
                </v:textbox>
              </v:rect>
            </w:pict>
          </mc:Fallback>
        </mc:AlternateContent>
      </w:r>
      <w:r>
        <w:rPr>
          <w:color w:val="000000"/>
          <w:sz w:val="28"/>
        </w:rPr>
        <mc:AlternateContent>
          <mc:Choice Requires="wps">
            <w:drawing>
              <wp:anchor distT="0" distB="0" distL="114300" distR="114300" simplePos="0" relativeHeight="251712512" behindDoc="0" locked="0" layoutInCell="1" allowOverlap="1">
                <wp:simplePos x="0" y="0"/>
                <wp:positionH relativeFrom="column">
                  <wp:posOffset>921385</wp:posOffset>
                </wp:positionH>
                <wp:positionV relativeFrom="paragraph">
                  <wp:posOffset>653415</wp:posOffset>
                </wp:positionV>
                <wp:extent cx="667385" cy="48260"/>
                <wp:effectExtent l="0" t="0" r="0" b="0"/>
                <wp:wrapNone/>
                <wp:docPr id="367" name="肘形连接符 367"/>
                <wp:cNvGraphicFramePr/>
                <a:graphic xmlns:a="http://schemas.openxmlformats.org/drawingml/2006/main">
                  <a:graphicData uri="http://schemas.microsoft.com/office/word/2010/wordprocessingShape">
                    <wps:wsp>
                      <wps:cNvCnPr>
                        <a:stCxn id="388" idx="0"/>
                        <a:endCxn id="366" idx="1"/>
                      </wps:cNvCnPr>
                      <wps:spPr>
                        <a:xfrm flipV="true">
                          <a:off x="0" y="0"/>
                          <a:ext cx="667385" cy="48260"/>
                        </a:xfrm>
                        <a:prstGeom prst="bentConnector3">
                          <a:avLst>
                            <a:gd name="adj1" fmla="val 50046"/>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4" type="#_x0000_t34" style="position:absolute;left:0pt;flip:y;margin-left:72.55pt;margin-top:51.45pt;height:3.8pt;width:52.55pt;z-index:251712512;mso-width-relative:page;mso-height-relative:page;" filled="f" stroked="t" coordsize="21600,21600" o:gfxdata="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EyQbcDXAAAACwEAAA8AAAAAAAAAAQAgAAAAOAAAAGRycy9kb3ducmV2&#10;LnhtbFBLAQIUABQAAAAIAIdO4kBSXgE3IAIAACIEAAAOAAAAAAAAAAEAIAAAADwBAABkcnMvZTJv&#10;RG9jLnhtbFBLBQYAAAAABgAGAFkBAADOBQAAAAA=&#10;" adj="10810">
                <v:fill on="f" focussize="0,0"/>
                <v:stroke color="#000000" joinstyle="miter" dashstyle="dash"/>
                <v:imagedata o:title=""/>
                <o:lock v:ext="edit" aspectratio="f"/>
              </v:shape>
            </w:pict>
          </mc:Fallback>
        </mc:AlternateContent>
      </w:r>
      <w:r>
        <w:rPr>
          <w:color w:val="000000"/>
          <w:sz w:val="44"/>
        </w:rPr>
        <mc:AlternateContent>
          <mc:Choice Requires="wps">
            <w:drawing>
              <wp:anchor distT="0" distB="0" distL="114300" distR="114300" simplePos="0" relativeHeight="251711488" behindDoc="0" locked="0" layoutInCell="1" allowOverlap="1">
                <wp:simplePos x="0" y="0"/>
                <wp:positionH relativeFrom="column">
                  <wp:posOffset>1588770</wp:posOffset>
                </wp:positionH>
                <wp:positionV relativeFrom="paragraph">
                  <wp:posOffset>457835</wp:posOffset>
                </wp:positionV>
                <wp:extent cx="1908810" cy="390525"/>
                <wp:effectExtent l="4445" t="4445" r="10795" b="5080"/>
                <wp:wrapNone/>
                <wp:docPr id="366" name="矩形 366"/>
                <wp:cNvGraphicFramePr/>
                <a:graphic xmlns:a="http://schemas.openxmlformats.org/drawingml/2006/main">
                  <a:graphicData uri="http://schemas.microsoft.com/office/word/2010/wordprocessingShape">
                    <wps:wsp>
                      <wps:cNvSpPr/>
                      <wps:spPr>
                        <a:xfrm>
                          <a:off x="0" y="0"/>
                          <a:ext cx="1908810"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协同推动倒房重建工作</w:t>
                            </w:r>
                          </w:p>
                        </w:txbxContent>
                      </wps:txbx>
                      <wps:bodyPr upright="true"/>
                    </wps:wsp>
                  </a:graphicData>
                </a:graphic>
              </wp:anchor>
            </w:drawing>
          </mc:Choice>
          <mc:Fallback>
            <w:pict>
              <v:rect id="_x0000_s1026" o:spid="_x0000_s1026" o:spt="1" style="position:absolute;left:0pt;margin-left:125.1pt;margin-top:36.05pt;height:30.75pt;width:150.3pt;z-index:251711488;mso-width-relative:page;mso-height-relative:page;" fillcolor="#FFFFFF" filled="t" stroked="t" coordsize="21600,21600" o:gfxdata="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L3rCKnYAAAACgEAAA8AAAAAAAAAAQAgAAAAOAAAAGRycy9kb3du&#10;cmV2LnhtbFBLAQIUABQAAAAIAIdO4kB8wvFZ6QEAAOIDAAAOAAAAAAAAAAEAIAAAAD0BAABkcnMv&#10;ZTJvRG9jLnhtbFBLBQYAAAAABgAGAFkBAACYBQ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协同推动倒房重建工作</w:t>
                      </w:r>
                    </w:p>
                  </w:txbxContent>
                </v:textbox>
              </v:rect>
            </w:pict>
          </mc:Fallback>
        </mc:AlternateContent>
      </w:r>
    </w:p>
    <w:p>
      <w:pPr>
        <w:pStyle w:val="15"/>
        <w:rPr>
          <w:rFonts w:hint="eastAsia" w:ascii="方正小标宋_GBK" w:hAnsi="方正小标宋_GBK" w:eastAsia="方正小标宋_GBK" w:cs="方正小标宋_GBK"/>
          <w:color w:val="000000"/>
          <w:sz w:val="44"/>
          <w:szCs w:val="44"/>
          <w:lang w:val="en-US" w:eastAsia="zh-CN"/>
        </w:rPr>
      </w:pPr>
      <w:r>
        <w:rPr>
          <w:color w:val="000000"/>
          <w:sz w:val="28"/>
        </w:rPr>
        <mc:AlternateContent>
          <mc:Choice Requires="wps">
            <w:drawing>
              <wp:anchor distT="0" distB="0" distL="114300" distR="114300" simplePos="0" relativeHeight="251706368" behindDoc="0" locked="0" layoutInCell="1" allowOverlap="1">
                <wp:simplePos x="0" y="0"/>
                <wp:positionH relativeFrom="column">
                  <wp:posOffset>1086485</wp:posOffset>
                </wp:positionH>
                <wp:positionV relativeFrom="paragraph">
                  <wp:posOffset>279400</wp:posOffset>
                </wp:positionV>
                <wp:extent cx="133985" cy="889000"/>
                <wp:effectExtent l="5080" t="5080" r="1270" b="13335"/>
                <wp:wrapNone/>
                <wp:docPr id="381" name="肘形连接符 381"/>
                <wp:cNvGraphicFramePr/>
                <a:graphic xmlns:a="http://schemas.openxmlformats.org/drawingml/2006/main">
                  <a:graphicData uri="http://schemas.microsoft.com/office/word/2010/wordprocessingShape">
                    <wps:wsp>
                      <wps:cNvCnPr>
                        <a:stCxn id="355" idx="0"/>
                        <a:endCxn id="351" idx="1"/>
                      </wps:cNvCnPr>
                      <wps:spPr>
                        <a:xfrm rot="-5400000">
                          <a:off x="0" y="0"/>
                          <a:ext cx="133985" cy="889000"/>
                        </a:xfrm>
                        <a:prstGeom prst="bentConnector2">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3" type="#_x0000_t33" style="position:absolute;left:0pt;margin-left:85.55pt;margin-top:22pt;height:70pt;width:10.55pt;rotation:-5898240f;z-index:251706368;mso-width-relative:page;mso-height-relative:page;" filled="f" stroked="t" coordsize="21600,21600" o:gfxdata="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FTv0zNYAAAAKAQAA&#10;DwAAAAAAAAABACAAAAA4AAAAZHJzL2Rvd25yZXYueG1sUEsBAhQAFAAAAAgAh07iQBScQgUFAgAA&#10;+AMAAA4AAAAAAAAAAQAgAAAAOwEAAGRycy9lMm9Eb2MueG1sUEsFBgAAAAAGAAYAWQEAALIFAAAA&#10;AA==&#10;">
                <v:fill on="f" focussize="0,0"/>
                <v:stroke color="#000000" joinstyle="miter" dashstyle="dash"/>
                <v:imagedata o:title=""/>
                <o:lock v:ext="edit" aspectratio="f"/>
              </v:shape>
            </w:pict>
          </mc:Fallback>
        </mc:AlternateContent>
      </w:r>
      <w:r>
        <w:rPr>
          <w:color w:val="000000"/>
          <w:sz w:val="28"/>
        </w:rPr>
        <mc:AlternateContent>
          <mc:Choice Requires="wps">
            <w:drawing>
              <wp:anchor distT="0" distB="0" distL="114300" distR="114300" simplePos="0" relativeHeight="251704320" behindDoc="0" locked="0" layoutInCell="1" allowOverlap="1">
                <wp:simplePos x="0" y="0"/>
                <wp:positionH relativeFrom="column">
                  <wp:posOffset>4956175</wp:posOffset>
                </wp:positionH>
                <wp:positionV relativeFrom="paragraph">
                  <wp:posOffset>57150</wp:posOffset>
                </wp:positionV>
                <wp:extent cx="173355" cy="104775"/>
                <wp:effectExtent l="0" t="4445" r="0" b="5080"/>
                <wp:wrapNone/>
                <wp:docPr id="371" name="肘形连接符 371"/>
                <wp:cNvGraphicFramePr/>
                <a:graphic xmlns:a="http://schemas.openxmlformats.org/drawingml/2006/main">
                  <a:graphicData uri="http://schemas.microsoft.com/office/word/2010/wordprocessingShape">
                    <wps:wsp>
                      <wps:cNvCnPr>
                        <a:stCxn id="355" idx="0"/>
                        <a:endCxn id="351" idx="1"/>
                      </wps:cNvCnPr>
                      <wps:spPr>
                        <a:xfrm>
                          <a:off x="0" y="0"/>
                          <a:ext cx="173355" cy="104775"/>
                        </a:xfrm>
                        <a:prstGeom prst="bentConnector3">
                          <a:avLst>
                            <a:gd name="adj1" fmla="val 50185"/>
                          </a:avLst>
                        </a:prstGeom>
                        <a:ln w="9525" cap="flat" cmpd="sng">
                          <a:solidFill>
                            <a:srgbClr val="000000"/>
                          </a:solidFill>
                          <a:prstDash val="dash"/>
                          <a:miter/>
                          <a:headEnd type="none" w="med" len="med"/>
                          <a:tailEnd type="none" w="med" len="med"/>
                        </a:ln>
                      </wps:spPr>
                      <wps:bodyPr/>
                    </wps:wsp>
                  </a:graphicData>
                </a:graphic>
              </wp:anchor>
            </w:drawing>
          </mc:Choice>
          <mc:Fallback>
            <w:pict>
              <v:shape id="_x0000_s1026" o:spid="_x0000_s1026" o:spt="34" type="#_x0000_t34" style="position:absolute;left:0pt;margin-left:390.25pt;margin-top:4.5pt;height:8.25pt;width:13.65pt;z-index:251704320;mso-width-relative:page;mso-height-relative:page;" filled="f" stroked="t" coordsize="21600,21600" o:gfxdata="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CkGLGTYAAAACAEAAA8AAAAAAAAAAQAgAAAAOAAAAGRycy9kb3ducmV2LnhtbFBLAQIUABQA&#10;AAAIAIdO4kAje1LPEwIAABYEAAAOAAAAAAAAAAEAIAAAAD0BAABkcnMvZTJvRG9jLnhtbFBLBQYA&#10;AAAABgAGAFkBAADCBQAAAAA=&#10;" adj="10840">
                <v:fill on="f" focussize="0,0"/>
                <v:stroke color="#000000" joinstyle="miter" dashstyle="dash"/>
                <v:imagedata o:title=""/>
                <o:lock v:ext="edit" aspectratio="f"/>
              </v:shape>
            </w:pict>
          </mc:Fallback>
        </mc:AlternateContent>
      </w:r>
      <w:r>
        <w:rPr>
          <w:color w:val="000000"/>
          <w:sz w:val="44"/>
        </w:rPr>
        <mc:AlternateContent>
          <mc:Choice Requires="wps">
            <w:drawing>
              <wp:anchor distT="0" distB="0" distL="114300" distR="114300" simplePos="0" relativeHeight="251703296" behindDoc="0" locked="0" layoutInCell="1" allowOverlap="1">
                <wp:simplePos x="0" y="0"/>
                <wp:positionH relativeFrom="column">
                  <wp:posOffset>4190365</wp:posOffset>
                </wp:positionH>
                <wp:positionV relativeFrom="paragraph">
                  <wp:posOffset>739775</wp:posOffset>
                </wp:positionV>
                <wp:extent cx="1616075" cy="390525"/>
                <wp:effectExtent l="4445" t="4445" r="17780" b="5080"/>
                <wp:wrapNone/>
                <wp:docPr id="359" name="矩形 359"/>
                <wp:cNvGraphicFramePr/>
                <a:graphic xmlns:a="http://schemas.openxmlformats.org/drawingml/2006/main">
                  <a:graphicData uri="http://schemas.microsoft.com/office/word/2010/wordprocessingShape">
                    <wps:wsp>
                      <wps:cNvSpPr/>
                      <wps:spPr>
                        <a:xfrm>
                          <a:off x="0" y="0"/>
                          <a:ext cx="161607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救助资金退回财政</w:t>
                            </w:r>
                          </w:p>
                        </w:txbxContent>
                      </wps:txbx>
                      <wps:bodyPr upright="true"/>
                    </wps:wsp>
                  </a:graphicData>
                </a:graphic>
              </wp:anchor>
            </w:drawing>
          </mc:Choice>
          <mc:Fallback>
            <w:pict>
              <v:rect id="_x0000_s1026" o:spid="_x0000_s1026" o:spt="1" style="position:absolute;left:0pt;margin-left:329.95pt;margin-top:58.25pt;height:30.75pt;width:127.25pt;z-index:251703296;mso-width-relative:page;mso-height-relative:page;" fillcolor="#FFFFFF" filled="t" stroked="t" coordsize="21600,21600" o:gfxdata="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CWuyK9kAAAALAQAADwAAAAAAAAABACAAAAA4AAAAZHJzL2Rv&#10;d25yZXYueG1sUEsBAhQAFAAAAAgAh07iQGesnefqAQAA4gMAAA4AAAAAAAAAAQAgAAAAPgEAAGRy&#10;cy9lMm9Eb2MueG1sUEsFBgAAAAAGAAYAWQEAAJoFA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救助资金退回财政</w:t>
                      </w:r>
                    </w:p>
                  </w:txbxContent>
                </v:textbox>
              </v:rect>
            </w:pict>
          </mc:Fallback>
        </mc:AlternateContent>
      </w:r>
      <w:r>
        <w:rPr>
          <w:color w:val="000000"/>
          <w:sz w:val="28"/>
        </w:rPr>
        <mc:AlternateContent>
          <mc:Choice Requires="wps">
            <w:drawing>
              <wp:anchor distT="0" distB="0" distL="114300" distR="114300" simplePos="0" relativeHeight="251662336" behindDoc="1" locked="0" layoutInCell="1" allowOverlap="1">
                <wp:simplePos x="0" y="0"/>
                <wp:positionH relativeFrom="column">
                  <wp:posOffset>2529840</wp:posOffset>
                </wp:positionH>
                <wp:positionV relativeFrom="paragraph">
                  <wp:posOffset>46990</wp:posOffset>
                </wp:positionV>
                <wp:extent cx="1270" cy="490855"/>
                <wp:effectExtent l="36830" t="0" r="38100" b="4445"/>
                <wp:wrapNone/>
                <wp:docPr id="353" name="直接箭头连接符 353"/>
                <wp:cNvGraphicFramePr/>
                <a:graphic xmlns:a="http://schemas.openxmlformats.org/drawingml/2006/main">
                  <a:graphicData uri="http://schemas.microsoft.com/office/word/2010/wordprocessingShape">
                    <wps:wsp>
                      <wps:cNvCnPr>
                        <a:stCxn id="355" idx="0"/>
                        <a:endCxn id="372" idx="1"/>
                      </wps:cNvCnPr>
                      <wps:spPr>
                        <a:xfrm>
                          <a:off x="0" y="0"/>
                          <a:ext cx="1270" cy="490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9.2pt;margin-top:3.7pt;height:38.65pt;width:0.1pt;z-index:-251654144;mso-width-relative:page;mso-height-relative:page;" filled="f" stroked="t" coordsize="21600,21600" o:gfxdata="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NRdB1TYAAAACAEA&#10;AA8AAAAAAAAAAQAgAAAAOAAAAGRycy9kb3ducmV2LnhtbFBLAQIUABQAAAAIAIdO4kDMZebwBAIA&#10;AOwDAAAOAAAAAAAAAAEAIAAAAD0BAABkcnMvZTJvRG9jLnhtbFBLBQYAAAAABgAGAFkBAACzBQAA&#10;AAA=&#10;">
                <v:fill on="f" focussize="0,0"/>
                <v:stroke color="#000000" joinstyle="round" endarrow="block"/>
                <v:imagedata o:title=""/>
                <o:lock v:ext="edit" aspectratio="f"/>
              </v:shape>
            </w:pict>
          </mc:Fallback>
        </mc:AlternateContent>
      </w:r>
      <w:r>
        <w:rPr>
          <w:color w:val="000000"/>
          <w:sz w:val="44"/>
        </w:rPr>
        <mc:AlternateContent>
          <mc:Choice Requires="wps">
            <w:drawing>
              <wp:anchor distT="0" distB="0" distL="114300" distR="114300" simplePos="0" relativeHeight="251697152" behindDoc="0" locked="0" layoutInCell="1" allowOverlap="1">
                <wp:simplePos x="0" y="0"/>
                <wp:positionH relativeFrom="column">
                  <wp:posOffset>1602740</wp:posOffset>
                </wp:positionH>
                <wp:positionV relativeFrom="paragraph">
                  <wp:posOffset>534670</wp:posOffset>
                </wp:positionV>
                <wp:extent cx="1922145" cy="390525"/>
                <wp:effectExtent l="4445" t="4445" r="16510" b="5080"/>
                <wp:wrapNone/>
                <wp:docPr id="387" name="矩形 387"/>
                <wp:cNvGraphicFramePr/>
                <a:graphic xmlns:a="http://schemas.openxmlformats.org/drawingml/2006/main">
                  <a:graphicData uri="http://schemas.microsoft.com/office/word/2010/wordprocessingShape">
                    <wps:wsp>
                      <wps:cNvSpPr/>
                      <wps:spPr>
                        <a:xfrm>
                          <a:off x="0" y="0"/>
                          <a:ext cx="1922145"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倒房重建工作监督检查</w:t>
                            </w:r>
                          </w:p>
                        </w:txbxContent>
                      </wps:txbx>
                      <wps:bodyPr upright="true"/>
                    </wps:wsp>
                  </a:graphicData>
                </a:graphic>
              </wp:anchor>
            </w:drawing>
          </mc:Choice>
          <mc:Fallback>
            <w:pict>
              <v:rect id="_x0000_s1026" o:spid="_x0000_s1026" o:spt="1" style="position:absolute;left:0pt;margin-left:126.2pt;margin-top:42.1pt;height:30.75pt;width:151.35pt;z-index:251697152;mso-width-relative:page;mso-height-relative:page;" fillcolor="#FFFFFF" filled="t" stroked="t" coordsize="21600,21600" o:gfxdata="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F9I/MHYAAAACgEAAA8AAAAAAAAAAQAgAAAAOAAAAGRycy9kb3du&#10;cmV2LnhtbFBLAQIUABQAAAAIAIdO4kBwA15/6QEAAOIDAAAOAAAAAAAAAAEAIAAAAD0BAABkcnMv&#10;ZTJvRG9jLnhtbFBLBQYAAAAABgAGAFkBAACYBQ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倒房重建工作监督检查</w:t>
                      </w:r>
                    </w:p>
                  </w:txbxContent>
                </v:textbox>
              </v:rect>
            </w:pict>
          </mc:Fallback>
        </mc:AlternateContent>
      </w:r>
    </w:p>
    <w:p>
      <w:pPr>
        <w:pStyle w:val="15"/>
        <w:rPr>
          <w:rFonts w:hint="eastAsia" w:ascii="方正小标宋_GBK" w:hAnsi="方正小标宋_GBK" w:eastAsia="方正小标宋_GBK" w:cs="方正小标宋_GBK"/>
          <w:color w:val="000000"/>
          <w:sz w:val="44"/>
          <w:szCs w:val="44"/>
          <w:lang w:eastAsia="zh-CN"/>
        </w:rPr>
      </w:pPr>
      <w:r>
        <w:rPr>
          <w:color w:val="000000"/>
          <w:sz w:val="44"/>
        </w:rPr>
        <mc:AlternateContent>
          <mc:Choice Requires="wps">
            <w:drawing>
              <wp:anchor distT="0" distB="0" distL="114300" distR="114300" simplePos="0" relativeHeight="251710464" behindDoc="0" locked="0" layoutInCell="1" allowOverlap="1">
                <wp:simplePos x="0" y="0"/>
                <wp:positionH relativeFrom="column">
                  <wp:posOffset>1438275</wp:posOffset>
                </wp:positionH>
                <wp:positionV relativeFrom="paragraph">
                  <wp:posOffset>271145</wp:posOffset>
                </wp:positionV>
                <wp:extent cx="76200" cy="502920"/>
                <wp:effectExtent l="0" t="4445" r="19050" b="6985"/>
                <wp:wrapNone/>
                <wp:docPr id="391" name="右中括号 391"/>
                <wp:cNvGraphicFramePr/>
                <a:graphic xmlns:a="http://schemas.openxmlformats.org/drawingml/2006/main">
                  <a:graphicData uri="http://schemas.microsoft.com/office/word/2010/wordprocessingShape">
                    <wps:wsp>
                      <wps:cNvSpPr/>
                      <wps:spPr>
                        <a:xfrm>
                          <a:off x="0" y="0"/>
                          <a:ext cx="76200" cy="502920"/>
                        </a:xfrm>
                        <a:prstGeom prst="rightBracket">
                          <a:avLst>
                            <a:gd name="adj" fmla="val 55000"/>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6" type="#_x0000_t86" style="position:absolute;left:0pt;margin-left:113.25pt;margin-top:21.35pt;height:39.6pt;width:6pt;z-index:251710464;mso-width-relative:page;mso-height-relative:page;" filled="f" stroked="t" coordsize="21600,21600" o:gfxdata="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09NP0NUAAAAKAQAADwAAAAAAAAAB&#10;ACAAAAA4AAAAZHJzL2Rvd25yZXYueG1sUEsBAhQAFAAAAAgAh07iQOixaaX9AQAA3AMAAA4AAAAA&#10;AAAAAQAgAAAAOgEAAGRycy9lMm9Eb2MueG1sUEsFBgAAAAAGAAYAWQEAAKkFAAAAAA==&#10;" adj="1800">
                <v:fill on="f" focussize="0,0"/>
                <v:stroke color="#000000" joinstyle="round"/>
                <v:imagedata o:title=""/>
                <o:lock v:ext="edit" aspectratio="f"/>
              </v:shape>
            </w:pict>
          </mc:Fallback>
        </mc:AlternateContent>
      </w:r>
      <w:r>
        <w:rPr>
          <w:color w:val="000000"/>
          <w:sz w:val="44"/>
        </w:rPr>
        <mc:AlternateContent>
          <mc:Choice Requires="wps">
            <w:drawing>
              <wp:anchor distT="0" distB="0" distL="114300" distR="114300" simplePos="0" relativeHeight="251709440" behindDoc="0" locked="0" layoutInCell="1" allowOverlap="1">
                <wp:simplePos x="0" y="0"/>
                <wp:positionH relativeFrom="column">
                  <wp:posOffset>-140335</wp:posOffset>
                </wp:positionH>
                <wp:positionV relativeFrom="paragraph">
                  <wp:posOffset>262255</wp:posOffset>
                </wp:positionV>
                <wp:extent cx="92075" cy="511810"/>
                <wp:effectExtent l="5080" t="4445" r="17145" b="17145"/>
                <wp:wrapNone/>
                <wp:docPr id="377" name="左中括号 377"/>
                <wp:cNvGraphicFramePr/>
                <a:graphic xmlns:a="http://schemas.openxmlformats.org/drawingml/2006/main">
                  <a:graphicData uri="http://schemas.microsoft.com/office/word/2010/wordprocessingShape">
                    <wps:wsp>
                      <wps:cNvSpPr/>
                      <wps:spPr>
                        <a:xfrm>
                          <a:off x="0" y="0"/>
                          <a:ext cx="92075" cy="511810"/>
                        </a:xfrm>
                        <a:prstGeom prst="leftBracket">
                          <a:avLst>
                            <a:gd name="adj" fmla="val 46321"/>
                          </a:avLst>
                        </a:prstGeom>
                        <a:noFill/>
                        <a:ln w="9525" cap="flat" cmpd="sng">
                          <a:solidFill>
                            <a:srgbClr val="000000"/>
                          </a:solidFill>
                          <a:prstDash val="solid"/>
                          <a:headEnd type="none" w="med" len="med"/>
                          <a:tailEnd type="none" w="med" len="med"/>
                        </a:ln>
                      </wps:spPr>
                      <wps:bodyPr upright="true"/>
                    </wps:wsp>
                  </a:graphicData>
                </a:graphic>
              </wp:anchor>
            </w:drawing>
          </mc:Choice>
          <mc:Fallback>
            <w:pict>
              <v:shape id="_x0000_s1026" o:spid="_x0000_s1026" o:spt="85" type="#_x0000_t85" style="position:absolute;left:0pt;margin-left:-11.05pt;margin-top:20.65pt;height:40.3pt;width:7.25pt;z-index:251709440;mso-width-relative:page;mso-height-relative:page;" filled="f" stroked="t" coordsize="21600,21600" o:gfxdata="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FH5gIjVAAAACQEAAA8AAAAAAAAA&#10;AQAgAAAAOAAAAGRycy9kb3ducmV2LnhtbFBLAQIUABQAAAAIAIdO4kCMK20c/gEAANsDAAAOAAAA&#10;AAAAAAEAIAAAADoBAABkcnMvZTJvRG9jLnhtbFBLBQYAAAAABgAGAFkBAACqBQAAAAA=&#10;" adj="1799">
                <v:fill on="f" focussize="0,0"/>
                <v:stroke color="#000000" joinstyle="round"/>
                <v:imagedata o:title=""/>
                <o:lock v:ext="edit" aspectratio="f"/>
              </v:shape>
            </w:pict>
          </mc:Fallback>
        </mc:AlternateContent>
      </w:r>
      <w:r>
        <w:rPr>
          <w:color w:val="000000"/>
          <w:sz w:val="44"/>
        </w:rPr>
        <mc:AlternateContent>
          <mc:Choice Requires="wps">
            <w:drawing>
              <wp:anchor distT="0" distB="0" distL="114300" distR="114300" simplePos="0" relativeHeight="251707392" behindDoc="0" locked="0" layoutInCell="1" allowOverlap="1">
                <wp:simplePos x="0" y="0"/>
                <wp:positionH relativeFrom="column">
                  <wp:posOffset>-34290</wp:posOffset>
                </wp:positionH>
                <wp:positionV relativeFrom="paragraph">
                  <wp:posOffset>81280</wp:posOffset>
                </wp:positionV>
                <wp:extent cx="1465580" cy="390525"/>
                <wp:effectExtent l="4445" t="4445" r="15875" b="5080"/>
                <wp:wrapNone/>
                <wp:docPr id="388" name="矩形 388"/>
                <wp:cNvGraphicFramePr/>
                <a:graphic xmlns:a="http://schemas.openxmlformats.org/drawingml/2006/main">
                  <a:graphicData uri="http://schemas.microsoft.com/office/word/2010/wordprocessingShape">
                    <wps:wsp>
                      <wps:cNvSpPr/>
                      <wps:spPr>
                        <a:xfrm>
                          <a:off x="0" y="0"/>
                          <a:ext cx="1465580"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定期调度通报</w:t>
                            </w:r>
                          </w:p>
                        </w:txbxContent>
                      </wps:txbx>
                      <wps:bodyPr upright="true"/>
                    </wps:wsp>
                  </a:graphicData>
                </a:graphic>
              </wp:anchor>
            </w:drawing>
          </mc:Choice>
          <mc:Fallback>
            <w:pict>
              <v:rect id="_x0000_s1026" o:spid="_x0000_s1026" o:spt="1" style="position:absolute;left:0pt;margin-left:-2.7pt;margin-top:6.4pt;height:30.75pt;width:115.4pt;z-index:251707392;mso-width-relative:page;mso-height-relative:page;" fillcolor="#FFFFFF" filled="t" stroked="t" coordsize="21600,21600" o:gfxdata="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ddNQ41gAAAAgBAAAPAAAAAAAAAAEAIAAAADgAAABkcnMvZG93bnJl&#10;di54bWxQSwECFAAUAAAACACHTuJA/Cj/WOkBAADiAwAADgAAAAAAAAABACAAAAA7AQAAZHJzL2Uy&#10;b0RvYy54bWxQSwUGAAAAAAYABgBZAQAAlgU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定期调度通报</w:t>
                      </w:r>
                    </w:p>
                  </w:txbxContent>
                </v:textbox>
              </v:rect>
            </w:pict>
          </mc:Fallback>
        </mc:AlternateContent>
      </w:r>
      <w:r>
        <w:rPr>
          <w:color w:val="000000"/>
          <w:sz w:val="44"/>
        </w:rPr>
        <mc:AlternateContent>
          <mc:Choice Requires="wps">
            <w:drawing>
              <wp:anchor distT="0" distB="0" distL="114300" distR="114300" simplePos="0" relativeHeight="251708416" behindDoc="0" locked="0" layoutInCell="1" allowOverlap="1">
                <wp:simplePos x="0" y="0"/>
                <wp:positionH relativeFrom="column">
                  <wp:posOffset>-45720</wp:posOffset>
                </wp:positionH>
                <wp:positionV relativeFrom="paragraph">
                  <wp:posOffset>526415</wp:posOffset>
                </wp:positionV>
                <wp:extent cx="1465580" cy="390525"/>
                <wp:effectExtent l="4445" t="4445" r="15875" b="5080"/>
                <wp:wrapNone/>
                <wp:docPr id="379" name="矩形 379"/>
                <wp:cNvGraphicFramePr/>
                <a:graphic xmlns:a="http://schemas.openxmlformats.org/drawingml/2006/main">
                  <a:graphicData uri="http://schemas.microsoft.com/office/word/2010/wordprocessingShape">
                    <wps:wsp>
                      <wps:cNvSpPr/>
                      <wps:spPr>
                        <a:xfrm>
                          <a:off x="0" y="0"/>
                          <a:ext cx="1465580"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加强社会监督</w:t>
                            </w:r>
                          </w:p>
                        </w:txbxContent>
                      </wps:txbx>
                      <wps:bodyPr upright="true"/>
                    </wps:wsp>
                  </a:graphicData>
                </a:graphic>
              </wp:anchor>
            </w:drawing>
          </mc:Choice>
          <mc:Fallback>
            <w:pict>
              <v:rect id="_x0000_s1026" o:spid="_x0000_s1026" o:spt="1" style="position:absolute;left:0pt;margin-left:-3.6pt;margin-top:41.45pt;height:30.75pt;width:115.4pt;z-index:251708416;mso-width-relative:page;mso-height-relative:page;" fillcolor="#FFFFFF" filled="t" stroked="t" coordsize="21600,21600" o:gfxdata="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cUc2y2AAAAAkBAAAPAAAAAAAAAAEAIAAAADgAAABkcnMvZG93&#10;bnJldi54bWxQSwECFAAUAAAACACHTuJAhOyaX+oBAADiAwAADgAAAAAAAAABACAAAAA9AQAAZHJz&#10;L2Uyb0RvYy54bWxQSwUGAAAAAAYABgBZAQAAmQU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加强社会监督</w:t>
                      </w:r>
                    </w:p>
                  </w:txbxContent>
                </v:textbox>
              </v:rect>
            </w:pict>
          </mc:Fallback>
        </mc:AlternateContent>
      </w:r>
      <w:r>
        <w:rPr>
          <w:color w:val="000000"/>
          <w:sz w:val="28"/>
        </w:rPr>
        <mc:AlternateContent>
          <mc:Choice Requires="wps">
            <w:drawing>
              <wp:anchor distT="0" distB="0" distL="114300" distR="114300" simplePos="0" relativeHeight="251661312" behindDoc="1" locked="0" layoutInCell="1" allowOverlap="1">
                <wp:simplePos x="0" y="0"/>
                <wp:positionH relativeFrom="column">
                  <wp:posOffset>2525395</wp:posOffset>
                </wp:positionH>
                <wp:positionV relativeFrom="paragraph">
                  <wp:posOffset>172085</wp:posOffset>
                </wp:positionV>
                <wp:extent cx="1270" cy="490855"/>
                <wp:effectExtent l="36830" t="0" r="38100" b="4445"/>
                <wp:wrapNone/>
                <wp:docPr id="397" name="直接箭头连接符 397"/>
                <wp:cNvGraphicFramePr/>
                <a:graphic xmlns:a="http://schemas.openxmlformats.org/drawingml/2006/main">
                  <a:graphicData uri="http://schemas.microsoft.com/office/word/2010/wordprocessingShape">
                    <wps:wsp>
                      <wps:cNvCnPr>
                        <a:stCxn id="355" idx="0"/>
                        <a:endCxn id="372" idx="1"/>
                      </wps:cNvCnPr>
                      <wps:spPr>
                        <a:xfrm>
                          <a:off x="0" y="0"/>
                          <a:ext cx="1270" cy="490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8.85pt;margin-top:13.55pt;height:38.65pt;width:0.1pt;z-index:-251655168;mso-width-relative:page;mso-height-relative:page;" filled="f" stroked="t" coordsize="21600,21600" o:gfxdata="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xIx1q2gAA&#10;AAoBAAAPAAAAAAAAAAEAIAAAADgAAABkcnMvZG93bnJldi54bWxQSwECFAAUAAAACACHTuJAKMam&#10;pAYCAADsAwAADgAAAAAAAAABACAAAAA/AQAAZHJzL2Uyb0RvYy54bWxQSwUGAAAAAAYABgBZAQAA&#10;twUAAAAA&#10;">
                <v:fill on="f" focussize="0,0"/>
                <v:stroke color="#000000" joinstyle="round" endarrow="block"/>
                <v:imagedata o:title=""/>
                <o:lock v:ext="edit" aspectratio="f"/>
              </v:shape>
            </w:pict>
          </mc:Fallback>
        </mc:AlternateContent>
      </w:r>
      <w:r>
        <w:rPr>
          <w:color w:val="000000"/>
          <w:sz w:val="44"/>
        </w:rPr>
        <mc:AlternateContent>
          <mc:Choice Requires="wps">
            <w:drawing>
              <wp:anchor distT="0" distB="0" distL="114300" distR="114300" simplePos="0" relativeHeight="251702272" behindDoc="0" locked="0" layoutInCell="1" allowOverlap="1">
                <wp:simplePos x="0" y="0"/>
                <wp:positionH relativeFrom="column">
                  <wp:posOffset>1601470</wp:posOffset>
                </wp:positionH>
                <wp:positionV relativeFrom="paragraph">
                  <wp:posOffset>663575</wp:posOffset>
                </wp:positionV>
                <wp:extent cx="1908810" cy="390525"/>
                <wp:effectExtent l="4445" t="4445" r="10795" b="5080"/>
                <wp:wrapNone/>
                <wp:docPr id="394" name="矩形 394"/>
                <wp:cNvGraphicFramePr/>
                <a:graphic xmlns:a="http://schemas.openxmlformats.org/drawingml/2006/main">
                  <a:graphicData uri="http://schemas.microsoft.com/office/word/2010/wordprocessingShape">
                    <wps:wsp>
                      <wps:cNvSpPr/>
                      <wps:spPr>
                        <a:xfrm>
                          <a:off x="0" y="0"/>
                          <a:ext cx="1908810" cy="390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黑体" w:hAnsi="黑体" w:eastAsia="黑体"/>
                                <w:sz w:val="24"/>
                                <w:lang w:eastAsia="zh-CN"/>
                              </w:rPr>
                            </w:pPr>
                            <w:r>
                              <w:rPr>
                                <w:rFonts w:hint="eastAsia" w:ascii="黑体" w:hAnsi="黑体" w:eastAsia="黑体"/>
                                <w:sz w:val="24"/>
                                <w:lang w:eastAsia="zh-CN"/>
                              </w:rPr>
                              <w:t>倒房重建工作绩效评价</w:t>
                            </w:r>
                          </w:p>
                        </w:txbxContent>
                      </wps:txbx>
                      <wps:bodyPr upright="true"/>
                    </wps:wsp>
                  </a:graphicData>
                </a:graphic>
              </wp:anchor>
            </w:drawing>
          </mc:Choice>
          <mc:Fallback>
            <w:pict>
              <v:rect id="_x0000_s1026" o:spid="_x0000_s1026" o:spt="1" style="position:absolute;left:0pt;margin-left:126.1pt;margin-top:52.25pt;height:30.75pt;width:150.3pt;z-index:251702272;mso-width-relative:page;mso-height-relative:page;" fillcolor="#FFFFFF" filled="t" stroked="t" coordsize="21600,21600" o:gfxdata="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BBw5drYAAAACwEAAA8AAAAAAAAAAQAgAAAAOAAAAGRycy9kb3du&#10;cmV2LnhtbFBLAQIUABQAAAAIAIdO4kDrJaye6QEAAOIDAAAOAAAAAAAAAAEAIAAAAD0BAABkcnMv&#10;ZTJvRG9jLnhtbFBLBQYAAAAABgAGAFkBAACYBQAAAAA=&#10;">
                <v:fill on="t" focussize="0,0"/>
                <v:stroke color="#000000" joinstyle="miter"/>
                <v:imagedata o:title=""/>
                <o:lock v:ext="edit" aspectratio="f"/>
                <v:textbox>
                  <w:txbxContent>
                    <w:p>
                      <w:pPr>
                        <w:jc w:val="center"/>
                        <w:rPr>
                          <w:rFonts w:hint="eastAsia" w:ascii="黑体" w:hAnsi="黑体" w:eastAsia="黑体"/>
                          <w:sz w:val="24"/>
                          <w:lang w:eastAsia="zh-CN"/>
                        </w:rPr>
                      </w:pPr>
                      <w:r>
                        <w:rPr>
                          <w:rFonts w:hint="eastAsia" w:ascii="黑体" w:hAnsi="黑体" w:eastAsia="黑体"/>
                          <w:sz w:val="24"/>
                          <w:lang w:eastAsia="zh-CN"/>
                        </w:rPr>
                        <w:t>倒房重建工作绩效评价</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z w:val="32"/>
          <w:szCs w:val="32"/>
          <w:lang w:val="en" w:eastAsia="zh-CN"/>
        </w:rPr>
        <w:br w:type="page"/>
      </w:r>
      <w:r>
        <w:rPr>
          <w:rFonts w:hint="eastAsia" w:ascii="方正黑体_GBK" w:hAnsi="方正黑体_GBK" w:eastAsia="方正黑体_GBK" w:cs="方正黑体_GBK"/>
          <w:color w:val="000000"/>
          <w:spacing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default" w:ascii="Times New Roman" w:hAnsi="Times New Roman" w:eastAsia="方正仿宋_GBK" w:cs="方正仿宋_GBK"/>
          <w:color w:val="000000"/>
          <w:spacing w:val="0"/>
          <w:sz w:val="32"/>
          <w:szCs w:val="32"/>
          <w:lang w:eastAsia="zh-CN"/>
        </w:rPr>
      </w:pPr>
      <w:r>
        <w:rPr>
          <w:rFonts w:hint="eastAsia" w:ascii="Times New Roman" w:hAnsi="Times New Roman" w:eastAsia="方正小标宋_GBK" w:cs="方正小标宋_GBK"/>
          <w:color w:val="000000"/>
          <w:spacing w:val="0"/>
          <w:sz w:val="44"/>
          <w:szCs w:val="44"/>
          <w:lang w:eastAsia="zh-CN"/>
        </w:rPr>
        <w:t>基本指标解释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方正仿宋_GBK"/>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方正仿宋_GBK"/>
          <w:color w:val="000000"/>
          <w:spacing w:val="0"/>
          <w:sz w:val="32"/>
          <w:szCs w:val="32"/>
          <w:lang w:eastAsia="zh-CN"/>
        </w:rPr>
      </w:pPr>
      <w:r>
        <w:rPr>
          <w:rFonts w:hint="default" w:ascii="Times New Roman" w:hAnsi="Times New Roman" w:eastAsia="方正仿宋_GBK" w:cs="方正仿宋_GBK"/>
          <w:color w:val="000000"/>
          <w:spacing w:val="0"/>
          <w:sz w:val="32"/>
          <w:szCs w:val="32"/>
          <w:lang w:eastAsia="zh-CN"/>
        </w:rPr>
        <w:t>根据《自然灾害情况统计调查制度》，对本</w:t>
      </w:r>
      <w:r>
        <w:rPr>
          <w:rFonts w:hint="eastAsia" w:ascii="Times New Roman" w:hAnsi="Times New Roman" w:cs="方正仿宋_GBK"/>
          <w:color w:val="000000"/>
          <w:spacing w:val="0"/>
          <w:sz w:val="32"/>
          <w:szCs w:val="32"/>
          <w:lang w:eastAsia="zh-CN"/>
        </w:rPr>
        <w:t>办法</w:t>
      </w:r>
      <w:r>
        <w:rPr>
          <w:rFonts w:hint="default" w:ascii="Times New Roman" w:hAnsi="Times New Roman" w:eastAsia="方正仿宋_GBK" w:cs="方正仿宋_GBK"/>
          <w:color w:val="000000"/>
          <w:spacing w:val="0"/>
          <w:sz w:val="32"/>
          <w:szCs w:val="32"/>
          <w:lang w:eastAsia="zh-CN"/>
        </w:rPr>
        <w:t>中相关基本指标界定如下</w:t>
      </w:r>
      <w:r>
        <w:rPr>
          <w:rFonts w:hint="eastAsia" w:ascii="Times New Roman" w:hAnsi="Times New Roman" w:cs="方正仿宋_GBK"/>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方正仿宋_GBK"/>
          <w:color w:val="000000"/>
          <w:spacing w:val="0"/>
          <w:sz w:val="32"/>
          <w:szCs w:val="32"/>
          <w:lang w:eastAsia="zh-CN"/>
        </w:rPr>
      </w:pPr>
      <w:r>
        <w:rPr>
          <w:rFonts w:hint="eastAsia" w:ascii="Times New Roman" w:hAnsi="Times New Roman" w:eastAsia="方正楷体_GBK" w:cs="方正楷体_GBK"/>
          <w:color w:val="000000"/>
          <w:spacing w:val="0"/>
          <w:sz w:val="32"/>
          <w:szCs w:val="32"/>
          <w:lang w:eastAsia="zh-CN"/>
        </w:rPr>
        <w:t>基本住房：</w:t>
      </w:r>
      <w:r>
        <w:rPr>
          <w:rFonts w:hint="default" w:ascii="Times New Roman" w:hAnsi="Times New Roman" w:eastAsia="方正仿宋_GBK" w:cs="方正仿宋_GBK"/>
          <w:color w:val="000000"/>
          <w:spacing w:val="0"/>
          <w:sz w:val="32"/>
          <w:szCs w:val="32"/>
          <w:lang w:eastAsia="zh-CN"/>
        </w:rPr>
        <w:t>城镇和农村地区受灾群众所拥有的、主要用于居住的房屋，包括客厅、卧室等，不含独立的厨房、牲畜棚等辅助用房、活动房、工棚、简易房和临时房屋。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方正仿宋_GBK"/>
          <w:color w:val="000000"/>
          <w:spacing w:val="0"/>
          <w:sz w:val="32"/>
          <w:szCs w:val="32"/>
          <w:lang w:eastAsia="zh-CN"/>
        </w:rPr>
      </w:pPr>
      <w:r>
        <w:rPr>
          <w:rFonts w:hint="eastAsia" w:ascii="Times New Roman" w:hAnsi="Times New Roman" w:eastAsia="方正楷体_GBK" w:cs="方正楷体_GBK"/>
          <w:color w:val="000000"/>
          <w:spacing w:val="0"/>
          <w:sz w:val="32"/>
          <w:szCs w:val="32"/>
          <w:lang w:eastAsia="zh-CN"/>
        </w:rPr>
        <w:t>倒塌住房：</w:t>
      </w:r>
      <w:r>
        <w:rPr>
          <w:rFonts w:hint="default" w:ascii="Times New Roman" w:hAnsi="Times New Roman" w:eastAsia="方正仿宋_GBK" w:cs="方正仿宋_GBK"/>
          <w:color w:val="000000"/>
          <w:spacing w:val="0"/>
          <w:sz w:val="32"/>
          <w:szCs w:val="32"/>
          <w:lang w:eastAsia="zh-CN"/>
        </w:rPr>
        <w:t>因灾导致房屋整体结构塌落，或承重构件多数倾倒，必须进行重建的房屋；以及因灾遭受严重损坏，无法修复的牧区帐篷。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方正仿宋_GBK"/>
          <w:color w:val="000000"/>
          <w:spacing w:val="0"/>
          <w:sz w:val="32"/>
          <w:szCs w:val="32"/>
          <w:lang w:eastAsia="zh-CN"/>
        </w:rPr>
      </w:pPr>
      <w:r>
        <w:rPr>
          <w:rFonts w:hint="eastAsia" w:ascii="Times New Roman" w:hAnsi="Times New Roman" w:eastAsia="方正楷体_GBK" w:cs="方正楷体_GBK"/>
          <w:color w:val="000000"/>
          <w:spacing w:val="0"/>
          <w:sz w:val="32"/>
          <w:szCs w:val="32"/>
          <w:lang w:eastAsia="zh-CN"/>
        </w:rPr>
        <w:t>严重损坏住房：</w:t>
      </w:r>
      <w:r>
        <w:rPr>
          <w:rFonts w:hint="default" w:ascii="Times New Roman" w:hAnsi="Times New Roman" w:eastAsia="方正仿宋_GBK" w:cs="方正仿宋_GBK"/>
          <w:color w:val="000000"/>
          <w:spacing w:val="0"/>
          <w:sz w:val="32"/>
          <w:szCs w:val="32"/>
          <w:lang w:eastAsia="zh-CN"/>
        </w:rPr>
        <w:t>因灾导致房屋多数承重构件严重破坏或部分倒塌，需采取排险措施、大修或无维修价值需拆除的房屋；以及因灾遭受严重损坏，需进行较大规模修复的牧区帐篷。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方正仿宋_GBK"/>
          <w:color w:val="000000"/>
          <w:spacing w:val="0"/>
          <w:sz w:val="32"/>
          <w:szCs w:val="32"/>
          <w:lang w:eastAsia="zh-CN"/>
        </w:rPr>
      </w:pPr>
      <w:r>
        <w:rPr>
          <w:rFonts w:hint="eastAsia" w:ascii="Times New Roman" w:hAnsi="Times New Roman" w:eastAsia="方正楷体_GBK" w:cs="方正楷体_GBK"/>
          <w:color w:val="000000"/>
          <w:spacing w:val="0"/>
          <w:sz w:val="32"/>
          <w:szCs w:val="32"/>
          <w:lang w:eastAsia="zh-CN"/>
        </w:rPr>
        <w:t>一般损坏住房：</w:t>
      </w:r>
      <w:r>
        <w:rPr>
          <w:rFonts w:hint="default" w:ascii="Times New Roman" w:hAnsi="Times New Roman" w:eastAsia="方正仿宋_GBK" w:cs="方正仿宋_GBK"/>
          <w:color w:val="000000"/>
          <w:spacing w:val="0"/>
          <w:sz w:val="32"/>
          <w:szCs w:val="32"/>
          <w:lang w:eastAsia="zh-CN"/>
        </w:rPr>
        <w:t>因灾导致房屋多数承重构件轻微裂缝、部分明显裂缝或个别非承重构件严重破坏，需进行修理，采取安全措施后可继续使用的房屋；以及因灾遭受损坏，需进行修理，采取安全措施后可继续使用的牧区帐篷。</w:t>
      </w:r>
    </w:p>
    <w:p>
      <w:pPr>
        <w:pStyle w:val="3"/>
        <w:rPr>
          <w:rFonts w:hint="eastAsia"/>
          <w:lang w:eastAsia="zh-CN"/>
        </w:rPr>
      </w:pPr>
      <w:r>
        <w:rPr>
          <w:rFonts w:hint="default" w:ascii="Times New Roman" w:hAnsi="Times New Roman" w:eastAsia="方正仿宋_GBK" w:cs="方正仿宋_GBK"/>
          <w:color w:val="000000"/>
          <w:spacing w:val="0"/>
          <w:sz w:val="32"/>
          <w:szCs w:val="32"/>
          <w:lang w:eastAsia="zh-CN"/>
        </w:rPr>
        <w:t>具体统计调查过程中，统筹考虑</w:t>
      </w:r>
      <w:r>
        <w:rPr>
          <w:rFonts w:hint="eastAsia" w:ascii="Times New Roman" w:hAnsi="Times New Roman" w:cs="方正仿宋_GBK"/>
          <w:color w:val="000000"/>
          <w:spacing w:val="0"/>
          <w:lang w:val="en-US" w:eastAsia="zh-CN"/>
        </w:rPr>
        <w:t>有鉴定资质的检测单位的鉴定结论或乡镇人民政府（街道办事处）的认定结论</w:t>
      </w:r>
      <w:r>
        <w:rPr>
          <w:rFonts w:hint="default" w:ascii="Times New Roman" w:hAnsi="Times New Roman" w:eastAsia="方正仿宋_GBK" w:cs="方正仿宋_GBK"/>
          <w:color w:val="000000"/>
          <w:spacing w:val="0"/>
          <w:sz w:val="32"/>
          <w:szCs w:val="32"/>
          <w:lang w:eastAsia="zh-CN"/>
        </w:rPr>
        <w:t>，综合确定倒损房屋具体情况。统计调查范围仅限于因灾受损房屋。对于灾前即已鉴定为危险房屋的，灾后需重新鉴定，因灾损坏程度加剧的房屋纳入统计调查范围。原则上，A级不纳入统计，B、C、D级结合具体情况确定</w:t>
      </w:r>
      <w:r>
        <w:rPr>
          <w:rFonts w:hint="eastAsia" w:ascii="Times New Roman" w:hAnsi="Times New Roman" w:eastAsia="方正仿宋_GBK" w:cs="方正仿宋_GBK"/>
          <w:color w:val="000000"/>
          <w:spacing w:val="0"/>
          <w:sz w:val="32"/>
          <w:szCs w:val="32"/>
          <w:lang w:eastAsia="zh-CN"/>
        </w:rPr>
        <w:t>。</w:t>
      </w:r>
    </w:p>
    <w:p>
      <w:pPr>
        <w:rPr>
          <w:rFonts w:hint="eastAsia"/>
          <w:lang w:eastAsia="zh-CN"/>
        </w:rPr>
      </w:pPr>
    </w:p>
    <w:p>
      <w:pPr>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ascii="Times New Roman" w:hAnsi="Times New Roman" w:eastAsia="方正小标宋_GBK" w:cs="方正小标宋_GBK"/>
          <w:color w:val="000000"/>
          <w:spacing w:val="0"/>
          <w:sz w:val="44"/>
          <w:szCs w:val="44"/>
        </w:rPr>
      </w:pPr>
      <w:r>
        <w:rPr>
          <w:rFonts w:hint="eastAsia" w:ascii="Times New Roman" w:hAnsi="Times New Roman" w:eastAsia="方正小标宋_GBK" w:cs="方正小标宋_GBK"/>
          <w:color w:val="000000"/>
          <w:spacing w:val="0"/>
          <w:sz w:val="44"/>
          <w:szCs w:val="44"/>
        </w:rPr>
        <w:t>_____</w:t>
      </w:r>
      <w:r>
        <w:rPr>
          <w:rFonts w:hint="eastAsia" w:ascii="Times New Roman" w:hAnsi="Times New Roman" w:eastAsia="方正小标宋_GBK" w:cs="方正小标宋_GBK"/>
          <w:color w:val="000000"/>
          <w:spacing w:val="0"/>
          <w:sz w:val="44"/>
          <w:szCs w:val="44"/>
          <w:lang w:eastAsia="zh-CN"/>
        </w:rPr>
        <w:t>区县</w:t>
      </w:r>
      <w:r>
        <w:rPr>
          <w:rFonts w:hint="eastAsia" w:ascii="Times New Roman" w:hAnsi="Times New Roman" w:eastAsia="方正小标宋_GBK" w:cs="方正小标宋_GBK"/>
          <w:color w:val="000000"/>
          <w:spacing w:val="0"/>
          <w:sz w:val="44"/>
          <w:szCs w:val="44"/>
        </w:rPr>
        <w:t>因灾倒损住房户台账</w:t>
      </w:r>
    </w:p>
    <w:p>
      <w:pPr>
        <w:widowControl/>
        <w:spacing w:beforeLines="50"/>
        <w:jc w:val="right"/>
        <w:rPr>
          <w:rFonts w:hint="eastAsia" w:ascii="Times New Roman" w:hAnsi="Times New Roman" w:eastAsia="方正楷体_GBK" w:cs="方正楷体_GBK"/>
          <w:color w:val="000000"/>
          <w:spacing w:val="0"/>
        </w:rPr>
      </w:pPr>
      <w:r>
        <w:rPr>
          <w:rFonts w:hint="eastAsia" w:ascii="Times New Roman" w:hAnsi="Times New Roman" w:eastAsia="方正楷体_GBK" w:cs="方正楷体_GBK"/>
          <w:b w:val="0"/>
          <w:bCs w:val="0"/>
          <w:color w:val="000000"/>
          <w:spacing w:val="0"/>
          <w:kern w:val="0"/>
          <w:sz w:val="20"/>
          <w:szCs w:val="20"/>
        </w:rPr>
        <w:t>单位：人、间</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65"/>
        <w:gridCol w:w="765"/>
        <w:gridCol w:w="765"/>
        <w:gridCol w:w="765"/>
        <w:gridCol w:w="765"/>
        <w:gridCol w:w="766"/>
        <w:gridCol w:w="766"/>
        <w:gridCol w:w="766"/>
        <w:gridCol w:w="766"/>
        <w:gridCol w:w="766"/>
        <w:gridCol w:w="766"/>
        <w:gridCol w:w="766"/>
        <w:gridCol w:w="766"/>
        <w:gridCol w:w="766"/>
        <w:gridCol w:w="878"/>
        <w:gridCol w:w="782"/>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65" w:type="dxa"/>
            <w:vMerge w:val="restart"/>
            <w:noWrap w:val="0"/>
            <w:vAlign w:val="center"/>
          </w:tcPr>
          <w:p>
            <w:pPr>
              <w:jc w:val="center"/>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b w:val="0"/>
                <w:bCs w:val="0"/>
                <w:color w:val="000000"/>
                <w:spacing w:val="0"/>
                <w:sz w:val="21"/>
                <w:szCs w:val="21"/>
              </w:rPr>
              <w:t>序号</w:t>
            </w:r>
          </w:p>
        </w:tc>
        <w:tc>
          <w:tcPr>
            <w:tcW w:w="4591" w:type="dxa"/>
            <w:gridSpan w:val="6"/>
            <w:noWrap w:val="0"/>
            <w:vAlign w:val="center"/>
          </w:tcPr>
          <w:p>
            <w:pPr>
              <w:jc w:val="center"/>
              <w:rPr>
                <w:rFonts w:hint="eastAsia" w:ascii="Times New Roman" w:hAnsi="Times New Roman" w:eastAsia="方正黑体_GBK" w:cs="方正黑体_GBK"/>
                <w:b w:val="0"/>
                <w:bCs w:val="0"/>
                <w:color w:val="000000"/>
                <w:spacing w:val="0"/>
                <w:sz w:val="21"/>
                <w:szCs w:val="21"/>
              </w:rPr>
            </w:pPr>
            <w:r>
              <w:rPr>
                <w:rFonts w:hint="eastAsia" w:ascii="Times New Roman" w:hAnsi="Times New Roman" w:eastAsia="方正黑体_GBK" w:cs="方正黑体_GBK"/>
                <w:b w:val="0"/>
                <w:bCs w:val="0"/>
                <w:color w:val="000000"/>
                <w:spacing w:val="0"/>
                <w:sz w:val="21"/>
                <w:szCs w:val="21"/>
              </w:rPr>
              <w:t>家庭</w:t>
            </w:r>
            <w:r>
              <w:rPr>
                <w:rFonts w:hint="eastAsia" w:ascii="Times New Roman" w:hAnsi="Times New Roman" w:eastAsia="方正黑体_GBK" w:cs="方正黑体_GBK"/>
                <w:b w:val="0"/>
                <w:bCs w:val="0"/>
                <w:color w:val="000000"/>
                <w:spacing w:val="0"/>
                <w:sz w:val="21"/>
                <w:szCs w:val="21"/>
                <w:lang w:eastAsia="zh-CN"/>
              </w:rPr>
              <w:t>基本</w:t>
            </w:r>
            <w:r>
              <w:rPr>
                <w:rFonts w:hint="eastAsia" w:ascii="Times New Roman" w:hAnsi="Times New Roman" w:eastAsia="方正黑体_GBK" w:cs="方正黑体_GBK"/>
                <w:b w:val="0"/>
                <w:bCs w:val="0"/>
                <w:color w:val="000000"/>
                <w:spacing w:val="0"/>
                <w:sz w:val="21"/>
                <w:szCs w:val="21"/>
              </w:rPr>
              <w:t>情况</w:t>
            </w:r>
          </w:p>
        </w:tc>
        <w:tc>
          <w:tcPr>
            <w:tcW w:w="3830" w:type="dxa"/>
            <w:gridSpan w:val="5"/>
            <w:noWrap w:val="0"/>
            <w:vAlign w:val="center"/>
          </w:tcPr>
          <w:p>
            <w:pPr>
              <w:jc w:val="center"/>
              <w:rPr>
                <w:rFonts w:hint="eastAsia" w:ascii="Times New Roman" w:hAnsi="Times New Roman" w:eastAsia="方正黑体_GBK" w:cs="方正黑体_GBK"/>
                <w:b w:val="0"/>
                <w:bCs w:val="0"/>
                <w:color w:val="000000"/>
                <w:spacing w:val="0"/>
                <w:sz w:val="21"/>
                <w:szCs w:val="21"/>
              </w:rPr>
            </w:pPr>
            <w:r>
              <w:rPr>
                <w:rFonts w:hint="eastAsia" w:ascii="Times New Roman" w:hAnsi="Times New Roman" w:eastAsia="方正黑体_GBK" w:cs="方正黑体_GBK"/>
                <w:b w:val="0"/>
                <w:bCs w:val="0"/>
                <w:color w:val="000000"/>
                <w:spacing w:val="0"/>
                <w:sz w:val="21"/>
                <w:szCs w:val="21"/>
                <w:lang w:eastAsia="zh-CN"/>
              </w:rPr>
              <w:t>住房</w:t>
            </w:r>
            <w:r>
              <w:rPr>
                <w:rFonts w:hint="eastAsia" w:ascii="Times New Roman" w:hAnsi="Times New Roman" w:eastAsia="方正黑体_GBK" w:cs="方正黑体_GBK"/>
                <w:b w:val="0"/>
                <w:bCs w:val="0"/>
                <w:color w:val="000000"/>
                <w:spacing w:val="0"/>
                <w:sz w:val="21"/>
                <w:szCs w:val="21"/>
              </w:rPr>
              <w:t>倒损情况</w:t>
            </w:r>
          </w:p>
        </w:tc>
        <w:tc>
          <w:tcPr>
            <w:tcW w:w="4751" w:type="dxa"/>
            <w:gridSpan w:val="6"/>
            <w:noWrap w:val="0"/>
            <w:vAlign w:val="center"/>
          </w:tcPr>
          <w:p>
            <w:pPr>
              <w:jc w:val="center"/>
              <w:rPr>
                <w:rFonts w:hint="eastAsia" w:ascii="Times New Roman" w:hAnsi="Times New Roman" w:eastAsia="方正黑体_GBK" w:cs="方正黑体_GBK"/>
                <w:b w:val="0"/>
                <w:bCs w:val="0"/>
                <w:color w:val="000000"/>
                <w:spacing w:val="0"/>
                <w:sz w:val="21"/>
                <w:szCs w:val="21"/>
              </w:rPr>
            </w:pPr>
            <w:r>
              <w:rPr>
                <w:rFonts w:hint="eastAsia" w:ascii="Times New Roman" w:hAnsi="Times New Roman" w:eastAsia="方正黑体_GBK" w:cs="方正黑体_GBK"/>
                <w:b w:val="0"/>
                <w:bCs w:val="0"/>
                <w:color w:val="000000"/>
                <w:spacing w:val="0"/>
                <w:sz w:val="21"/>
                <w:szCs w:val="21"/>
                <w:lang w:eastAsia="zh-CN"/>
              </w:rPr>
              <w:t>恢复重建救助情况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765" w:type="dxa"/>
            <w:vMerge w:val="continue"/>
            <w:noWrap w:val="0"/>
            <w:vAlign w:val="center"/>
          </w:tcPr>
          <w:p>
            <w:pPr>
              <w:jc w:val="center"/>
              <w:rPr>
                <w:rFonts w:hint="eastAsia" w:ascii="Times New Roman" w:hAnsi="Times New Roman" w:eastAsia="方正黑体_GBK" w:cs="方正黑体_GBK"/>
                <w:color w:val="000000"/>
                <w:spacing w:val="0"/>
                <w:sz w:val="21"/>
                <w:szCs w:val="21"/>
              </w:rPr>
            </w:pP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户主姓名</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户主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身份证号</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户主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联系方式</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家庭住址</w:t>
            </w:r>
          </w:p>
        </w:tc>
        <w:tc>
          <w:tcPr>
            <w:tcW w:w="76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住房间数</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房屋结构</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受灾时间</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灾害种类</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倒塌住房间数</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严重损坏住房间数</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一般损坏住房间数</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kern w:val="2"/>
                <w:sz w:val="21"/>
                <w:szCs w:val="21"/>
                <w:lang w:val="en-US" w:eastAsia="zh-CN" w:bidi="ar-SA"/>
              </w:rPr>
            </w:pPr>
            <w:r>
              <w:rPr>
                <w:rFonts w:hint="eastAsia" w:ascii="Times New Roman" w:hAnsi="Times New Roman" w:eastAsia="方正黑体_GBK" w:cs="方正黑体_GBK"/>
                <w:color w:val="000000"/>
                <w:spacing w:val="0"/>
                <w:sz w:val="21"/>
                <w:szCs w:val="21"/>
              </w:rPr>
              <w:t>是否</w:t>
            </w:r>
            <w:r>
              <w:rPr>
                <w:rFonts w:hint="eastAsia" w:ascii="Times New Roman" w:hAnsi="Times New Roman" w:eastAsia="方正黑体_GBK" w:cs="方正黑体_GBK"/>
                <w:color w:val="000000"/>
                <w:spacing w:val="0"/>
                <w:sz w:val="21"/>
                <w:szCs w:val="21"/>
                <w:lang w:eastAsia="zh-CN"/>
              </w:rPr>
              <w:t>申请</w:t>
            </w:r>
            <w:r>
              <w:rPr>
                <w:rFonts w:hint="eastAsia" w:ascii="Times New Roman" w:hAnsi="Times New Roman" w:eastAsia="方正黑体_GBK" w:cs="方正黑体_GBK"/>
                <w:color w:val="000000"/>
                <w:spacing w:val="0"/>
                <w:sz w:val="21"/>
                <w:szCs w:val="21"/>
              </w:rPr>
              <w:t>恢复重建</w:t>
            </w:r>
            <w:r>
              <w:rPr>
                <w:rFonts w:hint="eastAsia" w:ascii="Times New Roman" w:hAnsi="Times New Roman" w:eastAsia="方正黑体_GBK" w:cs="方正黑体_GBK"/>
                <w:color w:val="000000"/>
                <w:spacing w:val="0"/>
                <w:sz w:val="21"/>
                <w:szCs w:val="21"/>
                <w:lang w:eastAsia="zh-CN"/>
              </w:rPr>
              <w:t>救助</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kern w:val="2"/>
                <w:sz w:val="21"/>
                <w:szCs w:val="21"/>
                <w:lang w:val="en-US" w:eastAsia="zh-CN" w:bidi="ar-SA"/>
              </w:rPr>
            </w:pPr>
            <w:r>
              <w:rPr>
                <w:rFonts w:hint="eastAsia" w:ascii="Times New Roman" w:hAnsi="Times New Roman" w:eastAsia="方正黑体_GBK" w:cs="方正黑体_GBK"/>
                <w:color w:val="000000"/>
                <w:spacing w:val="0"/>
                <w:sz w:val="21"/>
                <w:szCs w:val="21"/>
              </w:rPr>
              <w:t>家庭类型</w:t>
            </w:r>
          </w:p>
        </w:tc>
        <w:tc>
          <w:tcPr>
            <w:tcW w:w="76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家庭人口</w:t>
            </w:r>
          </w:p>
        </w:tc>
        <w:tc>
          <w:tcPr>
            <w:tcW w:w="8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是否为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唯一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rPr>
            </w:pPr>
            <w:r>
              <w:rPr>
                <w:rFonts w:hint="eastAsia" w:ascii="Times New Roman" w:hAnsi="Times New Roman" w:eastAsia="方正黑体_GBK" w:cs="方正黑体_GBK"/>
                <w:color w:val="000000"/>
                <w:spacing w:val="0"/>
                <w:sz w:val="21"/>
                <w:szCs w:val="21"/>
              </w:rPr>
              <w:t>住房</w:t>
            </w:r>
          </w:p>
        </w:tc>
        <w:tc>
          <w:tcPr>
            <w:tcW w:w="78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lang w:eastAsia="zh-CN"/>
              </w:rPr>
            </w:pPr>
            <w:r>
              <w:rPr>
                <w:rFonts w:hint="eastAsia" w:ascii="Times New Roman" w:hAnsi="Times New Roman" w:eastAsia="方正黑体_GBK" w:cs="方正黑体_GBK"/>
                <w:color w:val="000000"/>
                <w:spacing w:val="0"/>
                <w:sz w:val="21"/>
                <w:szCs w:val="21"/>
                <w:lang w:eastAsia="zh-CN"/>
              </w:rPr>
              <w:t>拟恢复重建方式</w:t>
            </w:r>
          </w:p>
        </w:tc>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黑体_GBK" w:cs="方正黑体_GBK"/>
                <w:color w:val="000000"/>
                <w:spacing w:val="0"/>
                <w:sz w:val="21"/>
                <w:szCs w:val="21"/>
                <w:lang w:eastAsia="zh-CN"/>
              </w:rPr>
            </w:pPr>
            <w:r>
              <w:rPr>
                <w:rFonts w:hint="eastAsia" w:ascii="Times New Roman" w:hAnsi="Times New Roman" w:eastAsia="方正黑体_GBK" w:cs="方正黑体_GBK"/>
                <w:color w:val="000000"/>
                <w:spacing w:val="0"/>
                <w:sz w:val="21"/>
                <w:szCs w:val="21"/>
                <w:lang w:eastAsia="zh-CN"/>
              </w:rPr>
              <w:t>一卡通账号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878" w:type="dxa"/>
            <w:noWrap w:val="0"/>
            <w:vAlign w:val="top"/>
          </w:tcPr>
          <w:p>
            <w:pPr>
              <w:jc w:val="center"/>
              <w:rPr>
                <w:rFonts w:ascii="Times New Roman" w:hAnsi="Times New Roman"/>
                <w:color w:val="000000"/>
                <w:spacing w:val="0"/>
              </w:rPr>
            </w:pPr>
          </w:p>
        </w:tc>
        <w:tc>
          <w:tcPr>
            <w:tcW w:w="782" w:type="dxa"/>
            <w:noWrap w:val="0"/>
            <w:vAlign w:val="top"/>
          </w:tcPr>
          <w:p>
            <w:pPr>
              <w:jc w:val="center"/>
              <w:rPr>
                <w:rFonts w:ascii="Times New Roman" w:hAnsi="Times New Roman"/>
                <w:color w:val="000000"/>
                <w:spacing w:val="0"/>
              </w:rPr>
            </w:pPr>
          </w:p>
        </w:tc>
        <w:tc>
          <w:tcPr>
            <w:tcW w:w="793" w:type="dxa"/>
            <w:noWrap w:val="0"/>
            <w:vAlign w:val="top"/>
          </w:tcPr>
          <w:p>
            <w:pPr>
              <w:jc w:val="center"/>
              <w:rPr>
                <w:rFonts w:ascii="Times New Roman" w:hAnsi="Times New Roman"/>
                <w:color w:val="000000"/>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878" w:type="dxa"/>
            <w:noWrap w:val="0"/>
            <w:vAlign w:val="top"/>
          </w:tcPr>
          <w:p>
            <w:pPr>
              <w:jc w:val="center"/>
              <w:rPr>
                <w:rFonts w:ascii="Times New Roman" w:hAnsi="Times New Roman"/>
                <w:color w:val="000000"/>
                <w:spacing w:val="0"/>
              </w:rPr>
            </w:pPr>
          </w:p>
        </w:tc>
        <w:tc>
          <w:tcPr>
            <w:tcW w:w="782" w:type="dxa"/>
            <w:noWrap w:val="0"/>
            <w:vAlign w:val="top"/>
          </w:tcPr>
          <w:p>
            <w:pPr>
              <w:jc w:val="center"/>
              <w:rPr>
                <w:rFonts w:ascii="Times New Roman" w:hAnsi="Times New Roman"/>
                <w:color w:val="000000"/>
                <w:spacing w:val="0"/>
              </w:rPr>
            </w:pPr>
          </w:p>
        </w:tc>
        <w:tc>
          <w:tcPr>
            <w:tcW w:w="793" w:type="dxa"/>
            <w:noWrap w:val="0"/>
            <w:vAlign w:val="top"/>
          </w:tcPr>
          <w:p>
            <w:pPr>
              <w:jc w:val="center"/>
              <w:rPr>
                <w:rFonts w:ascii="Times New Roman" w:hAnsi="Times New Roman"/>
                <w:color w:val="000000"/>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878" w:type="dxa"/>
            <w:noWrap w:val="0"/>
            <w:vAlign w:val="top"/>
          </w:tcPr>
          <w:p>
            <w:pPr>
              <w:jc w:val="center"/>
              <w:rPr>
                <w:rFonts w:ascii="Times New Roman" w:hAnsi="Times New Roman"/>
                <w:color w:val="000000"/>
                <w:spacing w:val="0"/>
              </w:rPr>
            </w:pPr>
          </w:p>
        </w:tc>
        <w:tc>
          <w:tcPr>
            <w:tcW w:w="782" w:type="dxa"/>
            <w:noWrap w:val="0"/>
            <w:vAlign w:val="top"/>
          </w:tcPr>
          <w:p>
            <w:pPr>
              <w:jc w:val="center"/>
              <w:rPr>
                <w:rFonts w:ascii="Times New Roman" w:hAnsi="Times New Roman"/>
                <w:color w:val="000000"/>
                <w:spacing w:val="0"/>
              </w:rPr>
            </w:pPr>
          </w:p>
        </w:tc>
        <w:tc>
          <w:tcPr>
            <w:tcW w:w="793" w:type="dxa"/>
            <w:noWrap w:val="0"/>
            <w:vAlign w:val="top"/>
          </w:tcPr>
          <w:p>
            <w:pPr>
              <w:jc w:val="center"/>
              <w:rPr>
                <w:rFonts w:ascii="Times New Roman" w:hAnsi="Times New Roman"/>
                <w:color w:val="000000"/>
                <w:spacing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5"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766" w:type="dxa"/>
            <w:noWrap w:val="0"/>
            <w:vAlign w:val="top"/>
          </w:tcPr>
          <w:p>
            <w:pPr>
              <w:jc w:val="center"/>
              <w:rPr>
                <w:rFonts w:ascii="Times New Roman" w:hAnsi="Times New Roman"/>
                <w:color w:val="000000"/>
                <w:spacing w:val="0"/>
              </w:rPr>
            </w:pPr>
          </w:p>
        </w:tc>
        <w:tc>
          <w:tcPr>
            <w:tcW w:w="878" w:type="dxa"/>
            <w:noWrap w:val="0"/>
            <w:vAlign w:val="top"/>
          </w:tcPr>
          <w:p>
            <w:pPr>
              <w:jc w:val="center"/>
              <w:rPr>
                <w:rFonts w:ascii="Times New Roman" w:hAnsi="Times New Roman"/>
                <w:color w:val="000000"/>
                <w:spacing w:val="0"/>
              </w:rPr>
            </w:pPr>
          </w:p>
        </w:tc>
        <w:tc>
          <w:tcPr>
            <w:tcW w:w="782" w:type="dxa"/>
            <w:noWrap w:val="0"/>
            <w:vAlign w:val="top"/>
          </w:tcPr>
          <w:p>
            <w:pPr>
              <w:jc w:val="center"/>
              <w:rPr>
                <w:rFonts w:ascii="Times New Roman" w:hAnsi="Times New Roman"/>
                <w:color w:val="000000"/>
                <w:spacing w:val="0"/>
              </w:rPr>
            </w:pPr>
          </w:p>
        </w:tc>
        <w:tc>
          <w:tcPr>
            <w:tcW w:w="793" w:type="dxa"/>
            <w:noWrap w:val="0"/>
            <w:vAlign w:val="top"/>
          </w:tcPr>
          <w:p>
            <w:pPr>
              <w:jc w:val="center"/>
              <w:rPr>
                <w:rFonts w:ascii="Times New Roman" w:hAnsi="Times New Roman"/>
                <w:color w:val="000000"/>
                <w:spacing w:val="0"/>
              </w:rPr>
            </w:pPr>
          </w:p>
        </w:tc>
      </w:tr>
    </w:tbl>
    <w:p>
      <w:pPr>
        <w:rPr>
          <w:rFonts w:hint="eastAsia" w:ascii="Times New Roman" w:hAnsi="Times New Roman" w:eastAsia="方正楷体_GBK" w:cs="方正楷体_GBK"/>
          <w:color w:val="000000"/>
          <w:spacing w:val="0"/>
          <w:sz w:val="21"/>
          <w:szCs w:val="21"/>
        </w:rPr>
      </w:pPr>
      <w:r>
        <w:rPr>
          <w:rFonts w:hint="eastAsia" w:ascii="Times New Roman" w:hAnsi="Times New Roman" w:eastAsia="方正楷体_GBK" w:cs="方正楷体_GBK"/>
          <w:color w:val="000000"/>
          <w:spacing w:val="0"/>
          <w:sz w:val="21"/>
          <w:szCs w:val="21"/>
        </w:rPr>
        <w:t>备注：具体指标释义参见《自然灾害情况统计调查制度》。</w:t>
      </w:r>
    </w:p>
    <w:p>
      <w:pPr>
        <w:rPr>
          <w:rFonts w:hint="eastAsia" w:ascii="Times New Roman" w:hAnsi="Times New Roman" w:eastAsia="方正楷体_GBK" w:cs="方正楷体_GBK"/>
          <w:color w:val="000000"/>
          <w:spacing w:val="0"/>
          <w:sz w:val="21"/>
          <w:szCs w:val="21"/>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46" w:right="1984" w:bottom="1446" w:left="1644" w:header="851" w:footer="1247" w:gutter="0"/>
          <w:pgNumType w:fmt="decimal"/>
          <w:cols w:space="720" w:num="1"/>
          <w:rtlGutter w:val="0"/>
          <w:docGrid w:type="linesAndChars" w:linePitch="600" w:charSpace="204"/>
        </w:sectPr>
      </w:pPr>
      <w:r>
        <w:rPr>
          <w:rFonts w:hint="eastAsia" w:ascii="Times New Roman" w:hAnsi="Times New Roman" w:eastAsia="方正楷体_GBK" w:cs="方正楷体_GBK"/>
          <w:color w:val="000000"/>
          <w:spacing w:val="0"/>
          <w:sz w:val="21"/>
          <w:szCs w:val="21"/>
        </w:rPr>
        <w:t xml:space="preserve">单位负责人：                         </w:t>
      </w:r>
      <w:r>
        <w:rPr>
          <w:rFonts w:hint="eastAsia" w:ascii="Times New Roman" w:hAnsi="Times New Roman" w:eastAsia="方正楷体_GBK" w:cs="方正楷体_GBK"/>
          <w:color w:val="000000"/>
          <w:spacing w:val="0"/>
          <w:sz w:val="21"/>
          <w:szCs w:val="21"/>
          <w:lang w:val="en-US" w:eastAsia="zh-CN"/>
        </w:rPr>
        <w:t xml:space="preserve">   </w:t>
      </w:r>
      <w:r>
        <w:rPr>
          <w:rFonts w:hint="eastAsia" w:ascii="Times New Roman" w:hAnsi="Times New Roman" w:eastAsia="方正楷体_GBK" w:cs="方正楷体_GBK"/>
          <w:color w:val="000000"/>
          <w:spacing w:val="0"/>
          <w:sz w:val="21"/>
          <w:szCs w:val="21"/>
        </w:rPr>
        <w:t xml:space="preserve">           填报人：                                       填报日期：     年    月    日</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黑体_GBK" w:hAnsi="方正黑体_GBK" w:eastAsia="方正黑体_GBK" w:cs="方正黑体_GBK"/>
          <w:color w:val="000000"/>
          <w:spacing w:val="0"/>
          <w:sz w:val="32"/>
          <w:szCs w:val="32"/>
          <w:lang w:val="en-US" w:eastAsia="zh-CN"/>
        </w:rPr>
      </w:pPr>
      <w:r>
        <w:rPr>
          <w:rFonts w:hint="eastAsia" w:ascii="方正黑体_GBK" w:hAnsi="方正黑体_GBK" w:eastAsia="方正黑体_GBK" w:cs="方正黑体_GBK"/>
          <w:color w:val="000000"/>
          <w:spacing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color w:val="000000"/>
          <w:spacing w:val="0"/>
          <w:sz w:val="44"/>
          <w:szCs w:val="44"/>
        </w:rPr>
      </w:pPr>
      <w:r>
        <w:rPr>
          <w:rFonts w:hint="eastAsia" w:ascii="Times New Roman" w:hAnsi="Times New Roman" w:eastAsia="方正小标宋_GBK" w:cs="方正小标宋_GBK"/>
          <w:color w:val="000000"/>
          <w:spacing w:val="0"/>
          <w:sz w:val="44"/>
          <w:szCs w:val="44"/>
        </w:rPr>
        <w:t>_____</w:t>
      </w:r>
      <w:r>
        <w:rPr>
          <w:rFonts w:hint="eastAsia" w:ascii="Times New Roman" w:hAnsi="Times New Roman" w:eastAsia="方正小标宋_GBK" w:cs="方正小标宋_GBK"/>
          <w:color w:val="000000"/>
          <w:spacing w:val="0"/>
          <w:sz w:val="44"/>
          <w:szCs w:val="44"/>
          <w:lang w:eastAsia="zh-CN"/>
        </w:rPr>
        <w:t>区县因灾</w:t>
      </w:r>
      <w:r>
        <w:rPr>
          <w:rFonts w:hint="eastAsia" w:ascii="Times New Roman" w:hAnsi="Times New Roman" w:eastAsia="方正小标宋_GBK" w:cs="方正小标宋_GBK"/>
          <w:color w:val="000000"/>
          <w:spacing w:val="0"/>
          <w:sz w:val="44"/>
          <w:szCs w:val="44"/>
        </w:rPr>
        <w:t>倒损住房恢复重建补助资金发放情况统计表</w:t>
      </w:r>
    </w:p>
    <w:p>
      <w:pPr>
        <w:spacing w:line="580" w:lineRule="exact"/>
        <w:jc w:val="right"/>
        <w:rPr>
          <w:rFonts w:hint="eastAsia" w:ascii="Times New Roman" w:hAnsi="Times New Roman" w:eastAsia="方正楷体_GBK" w:cs="方正楷体_GBK"/>
          <w:b w:val="0"/>
          <w:bCs w:val="0"/>
          <w:color w:val="000000"/>
          <w:spacing w:val="0"/>
          <w:sz w:val="32"/>
          <w:szCs w:val="32"/>
        </w:rPr>
      </w:pPr>
      <w:r>
        <w:rPr>
          <w:rFonts w:hint="eastAsia" w:ascii="Times New Roman" w:hAnsi="Times New Roman" w:eastAsia="方正楷体_GBK" w:cs="方正楷体_GBK"/>
          <w:b w:val="0"/>
          <w:bCs w:val="0"/>
          <w:color w:val="000000"/>
          <w:spacing w:val="0"/>
          <w:kern w:val="0"/>
          <w:sz w:val="20"/>
          <w:szCs w:val="20"/>
        </w:rPr>
        <w:t>单位：户、万元、</w:t>
      </w:r>
      <w:r>
        <w:rPr>
          <w:rFonts w:hint="eastAsia" w:ascii="Times New Roman" w:hAnsi="Times New Roman" w:eastAsia="方正楷体_GBK" w:cs="方正楷体_GBK"/>
          <w:b w:val="0"/>
          <w:bCs w:val="0"/>
          <w:color w:val="000000"/>
          <w:spacing w:val="0"/>
          <w:kern w:val="0"/>
          <w:sz w:val="20"/>
          <w:szCs w:val="20"/>
          <w:lang w:eastAsia="zh-CN"/>
        </w:rPr>
        <w:t>万</w:t>
      </w:r>
      <w:r>
        <w:rPr>
          <w:rFonts w:hint="eastAsia" w:ascii="Times New Roman" w:hAnsi="Times New Roman" w:eastAsia="方正楷体_GBK" w:cs="方正楷体_GBK"/>
          <w:b w:val="0"/>
          <w:bCs w:val="0"/>
          <w:color w:val="000000"/>
          <w:spacing w:val="0"/>
          <w:kern w:val="0"/>
          <w:sz w:val="20"/>
          <w:szCs w:val="20"/>
        </w:rPr>
        <w:t>元/户</w:t>
      </w:r>
    </w:p>
    <w:tbl>
      <w:tblPr>
        <w:tblStyle w:val="10"/>
        <w:tblW w:w="0" w:type="auto"/>
        <w:jc w:val="center"/>
        <w:tblLayout w:type="fixed"/>
        <w:tblCellMar>
          <w:top w:w="0" w:type="dxa"/>
          <w:left w:w="108" w:type="dxa"/>
          <w:bottom w:w="0" w:type="dxa"/>
          <w:right w:w="108" w:type="dxa"/>
        </w:tblCellMar>
      </w:tblPr>
      <w:tblGrid>
        <w:gridCol w:w="2446"/>
        <w:gridCol w:w="754"/>
        <w:gridCol w:w="1121"/>
        <w:gridCol w:w="898"/>
        <w:gridCol w:w="1134"/>
        <w:gridCol w:w="992"/>
        <w:gridCol w:w="851"/>
        <w:gridCol w:w="992"/>
        <w:gridCol w:w="851"/>
        <w:gridCol w:w="881"/>
        <w:gridCol w:w="1103"/>
        <w:gridCol w:w="992"/>
        <w:gridCol w:w="905"/>
      </w:tblGrid>
      <w:tr>
        <w:tblPrEx>
          <w:tblCellMar>
            <w:top w:w="0" w:type="dxa"/>
            <w:left w:w="108" w:type="dxa"/>
            <w:bottom w:w="0" w:type="dxa"/>
            <w:right w:w="108" w:type="dxa"/>
          </w:tblCellMar>
        </w:tblPrEx>
        <w:trPr>
          <w:trHeight w:val="599" w:hRule="exact"/>
          <w:jc w:val="center"/>
        </w:trPr>
        <w:tc>
          <w:tcPr>
            <w:tcW w:w="244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2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 w:val="0"/>
                <w:bCs w:val="0"/>
                <w:color w:val="000000"/>
                <w:spacing w:val="0"/>
                <w:kern w:val="0"/>
                <w:sz w:val="21"/>
                <w:szCs w:val="21"/>
                <w:lang w:eastAsia="zh-CN"/>
              </w:rPr>
              <w:t>乡镇</w:t>
            </w:r>
            <w:r>
              <w:rPr>
                <w:rFonts w:hint="eastAsia" w:ascii="Times New Roman" w:hAnsi="Times New Roman" w:eastAsia="方正黑体_GBK" w:cs="方正黑体_GBK"/>
                <w:b w:val="0"/>
                <w:bCs w:val="0"/>
                <w:color w:val="000000"/>
                <w:spacing w:val="0"/>
                <w:kern w:val="0"/>
                <w:sz w:val="21"/>
                <w:szCs w:val="21"/>
              </w:rPr>
              <w:t>（</w:t>
            </w:r>
            <w:r>
              <w:rPr>
                <w:rFonts w:hint="eastAsia" w:ascii="Times New Roman" w:hAnsi="Times New Roman" w:eastAsia="方正黑体_GBK" w:cs="方正黑体_GBK"/>
                <w:b w:val="0"/>
                <w:bCs w:val="0"/>
                <w:color w:val="000000"/>
                <w:spacing w:val="0"/>
                <w:kern w:val="0"/>
                <w:sz w:val="21"/>
                <w:szCs w:val="21"/>
                <w:lang w:eastAsia="zh-CN"/>
              </w:rPr>
              <w:t>街道</w:t>
            </w:r>
            <w:r>
              <w:rPr>
                <w:rFonts w:hint="eastAsia" w:ascii="Times New Roman" w:hAnsi="Times New Roman" w:eastAsia="方正黑体_GBK" w:cs="方正黑体_GBK"/>
                <w:b w:val="0"/>
                <w:bCs w:val="0"/>
                <w:color w:val="000000"/>
                <w:spacing w:val="0"/>
                <w:kern w:val="0"/>
                <w:sz w:val="21"/>
                <w:szCs w:val="21"/>
              </w:rPr>
              <w:t>）</w:t>
            </w:r>
          </w:p>
        </w:tc>
        <w:tc>
          <w:tcPr>
            <w:tcW w:w="8474" w:type="dxa"/>
            <w:gridSpan w:val="9"/>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 w:val="0"/>
                <w:bCs w:val="0"/>
                <w:color w:val="000000"/>
                <w:spacing w:val="0"/>
                <w:kern w:val="0"/>
                <w:sz w:val="21"/>
                <w:szCs w:val="21"/>
              </w:rPr>
              <w:t>倒塌和严重损坏住房恢复重建补助资金发放情况</w:t>
            </w:r>
          </w:p>
        </w:tc>
        <w:tc>
          <w:tcPr>
            <w:tcW w:w="300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val="0"/>
                <w:bCs w:val="0"/>
                <w:color w:val="000000"/>
                <w:spacing w:val="0"/>
                <w:kern w:val="0"/>
                <w:sz w:val="21"/>
                <w:szCs w:val="21"/>
              </w:rPr>
            </w:pPr>
            <w:r>
              <w:rPr>
                <w:rFonts w:hint="eastAsia" w:ascii="Times New Roman" w:hAnsi="Times New Roman" w:eastAsia="方正黑体_GBK" w:cs="方正黑体_GBK"/>
                <w:b w:val="0"/>
                <w:bCs w:val="0"/>
                <w:color w:val="000000"/>
                <w:spacing w:val="0"/>
                <w:kern w:val="0"/>
                <w:sz w:val="21"/>
                <w:szCs w:val="21"/>
              </w:rPr>
              <w:t>一般</w:t>
            </w:r>
            <w:r>
              <w:rPr>
                <w:rFonts w:hint="eastAsia" w:ascii="Times New Roman" w:hAnsi="Times New Roman" w:eastAsia="方正黑体_GBK" w:cs="方正黑体_GBK"/>
                <w:b w:val="0"/>
                <w:bCs w:val="0"/>
                <w:color w:val="000000"/>
                <w:spacing w:val="0"/>
                <w:kern w:val="0"/>
                <w:sz w:val="21"/>
                <w:szCs w:val="21"/>
                <w:lang w:eastAsia="zh-CN"/>
              </w:rPr>
              <w:t>损坏住房修缮</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 w:val="0"/>
                <w:bCs w:val="0"/>
                <w:color w:val="000000"/>
                <w:spacing w:val="0"/>
                <w:kern w:val="0"/>
                <w:sz w:val="21"/>
                <w:szCs w:val="21"/>
              </w:rPr>
              <w:t>补助资金发放情况</w:t>
            </w:r>
          </w:p>
        </w:tc>
      </w:tr>
      <w:tr>
        <w:tblPrEx>
          <w:tblCellMar>
            <w:top w:w="0" w:type="dxa"/>
            <w:left w:w="108" w:type="dxa"/>
            <w:bottom w:w="0" w:type="dxa"/>
            <w:right w:w="108" w:type="dxa"/>
          </w:tblCellMar>
        </w:tblPrEx>
        <w:trPr>
          <w:trHeight w:val="599" w:hRule="exact"/>
          <w:jc w:val="center"/>
        </w:trPr>
        <w:tc>
          <w:tcPr>
            <w:tcW w:w="244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p>
        </w:tc>
        <w:tc>
          <w:tcPr>
            <w:tcW w:w="754"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发放金额</w:t>
            </w:r>
          </w:p>
        </w:tc>
        <w:tc>
          <w:tcPr>
            <w:tcW w:w="1121"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72"/>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户均</w:t>
            </w:r>
          </w:p>
          <w:p>
            <w:pPr>
              <w:keepNext w:val="0"/>
              <w:keepLines w:val="0"/>
              <w:pageBreakBefore w:val="0"/>
              <w:kinsoku/>
              <w:wordWrap/>
              <w:overflowPunct/>
              <w:topLinePunct w:val="0"/>
              <w:autoSpaceDE/>
              <w:autoSpaceDN/>
              <w:bidi w:val="0"/>
              <w:adjustRightInd/>
              <w:snapToGrid/>
              <w:spacing w:line="300" w:lineRule="exact"/>
              <w:ind w:left="72"/>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补助</w:t>
            </w:r>
          </w:p>
          <w:p>
            <w:pPr>
              <w:keepNext w:val="0"/>
              <w:keepLines w:val="0"/>
              <w:pageBreakBefore w:val="0"/>
              <w:kinsoku/>
              <w:wordWrap/>
              <w:overflowPunct/>
              <w:topLinePunct w:val="0"/>
              <w:autoSpaceDE/>
              <w:autoSpaceDN/>
              <w:bidi w:val="0"/>
              <w:adjustRightInd/>
              <w:snapToGrid/>
              <w:spacing w:line="300" w:lineRule="exact"/>
              <w:ind w:left="72"/>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标准</w:t>
            </w:r>
          </w:p>
        </w:tc>
        <w:tc>
          <w:tcPr>
            <w:tcW w:w="898"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发 放</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户 数</w:t>
            </w:r>
          </w:p>
        </w:tc>
        <w:tc>
          <w:tcPr>
            <w:tcW w:w="2126"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分散供养特困人员或低保对象</w:t>
            </w:r>
          </w:p>
        </w:tc>
        <w:tc>
          <w:tcPr>
            <w:tcW w:w="1843"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lang w:val="en-US" w:eastAsia="zh-CN"/>
              </w:rPr>
              <w:t>防止返贫监测对象</w:t>
            </w:r>
            <w:r>
              <w:rPr>
                <w:rFonts w:hint="eastAsia" w:ascii="Times New Roman" w:hAnsi="Times New Roman" w:eastAsia="方正黑体_GBK" w:cs="方正黑体_GBK"/>
                <w:bCs/>
                <w:color w:val="000000"/>
                <w:spacing w:val="0"/>
                <w:kern w:val="0"/>
                <w:sz w:val="21"/>
                <w:szCs w:val="21"/>
              </w:rPr>
              <w:t>或低收入家庭</w:t>
            </w:r>
          </w:p>
        </w:tc>
        <w:tc>
          <w:tcPr>
            <w:tcW w:w="173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其他</w:t>
            </w:r>
          </w:p>
        </w:tc>
        <w:tc>
          <w:tcPr>
            <w:tcW w:w="1103"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lang w:val="en-US" w:eastAsia="zh-CN" w:bidi="ar-SA"/>
              </w:rPr>
            </w:pPr>
            <w:r>
              <w:rPr>
                <w:rFonts w:hint="eastAsia" w:ascii="Times New Roman" w:hAnsi="Times New Roman" w:eastAsia="方正黑体_GBK" w:cs="方正黑体_GBK"/>
                <w:bCs/>
                <w:color w:val="000000"/>
                <w:spacing w:val="0"/>
                <w:kern w:val="0"/>
                <w:sz w:val="21"/>
                <w:szCs w:val="21"/>
              </w:rPr>
              <w:t>发放金额</w:t>
            </w:r>
          </w:p>
        </w:tc>
        <w:tc>
          <w:tcPr>
            <w:tcW w:w="992"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户均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补助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lang w:val="en-US" w:eastAsia="zh-CN" w:bidi="ar-SA"/>
              </w:rPr>
            </w:pPr>
            <w:r>
              <w:rPr>
                <w:rFonts w:hint="eastAsia" w:ascii="Times New Roman" w:hAnsi="Times New Roman" w:eastAsia="方正黑体_GBK" w:cs="方正黑体_GBK"/>
                <w:bCs/>
                <w:color w:val="000000"/>
                <w:spacing w:val="0"/>
                <w:kern w:val="0"/>
                <w:sz w:val="21"/>
                <w:szCs w:val="21"/>
              </w:rPr>
              <w:t>标准</w:t>
            </w:r>
          </w:p>
        </w:tc>
        <w:tc>
          <w:tcPr>
            <w:tcW w:w="905"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发放</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lang w:val="en-US" w:eastAsia="zh-CN" w:bidi="ar-SA"/>
              </w:rPr>
            </w:pPr>
            <w:r>
              <w:rPr>
                <w:rFonts w:hint="eastAsia" w:ascii="Times New Roman" w:hAnsi="Times New Roman" w:eastAsia="方正黑体_GBK" w:cs="方正黑体_GBK"/>
                <w:bCs/>
                <w:color w:val="000000"/>
                <w:spacing w:val="0"/>
                <w:kern w:val="0"/>
                <w:sz w:val="21"/>
                <w:szCs w:val="21"/>
              </w:rPr>
              <w:t>户数</w:t>
            </w:r>
          </w:p>
        </w:tc>
      </w:tr>
      <w:tr>
        <w:tblPrEx>
          <w:tblCellMar>
            <w:top w:w="0" w:type="dxa"/>
            <w:left w:w="108" w:type="dxa"/>
            <w:bottom w:w="0" w:type="dxa"/>
            <w:right w:w="108" w:type="dxa"/>
          </w:tblCellMar>
        </w:tblPrEx>
        <w:trPr>
          <w:trHeight w:val="1330" w:hRule="exact"/>
          <w:jc w:val="center"/>
        </w:trPr>
        <w:tc>
          <w:tcPr>
            <w:tcW w:w="244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p>
        </w:tc>
        <w:tc>
          <w:tcPr>
            <w:tcW w:w="754"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p>
        </w:tc>
        <w:tc>
          <w:tcPr>
            <w:tcW w:w="1121"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72"/>
              <w:jc w:val="center"/>
              <w:textAlignment w:val="auto"/>
              <w:rPr>
                <w:rFonts w:hint="eastAsia" w:ascii="Times New Roman" w:hAnsi="Times New Roman" w:eastAsia="方正黑体_GBK" w:cs="方正黑体_GBK"/>
                <w:b/>
                <w:bCs/>
                <w:color w:val="000000"/>
                <w:spacing w:val="0"/>
                <w:kern w:val="0"/>
                <w:sz w:val="21"/>
                <w:szCs w:val="21"/>
              </w:rPr>
            </w:pPr>
          </w:p>
        </w:tc>
        <w:tc>
          <w:tcPr>
            <w:tcW w:w="898"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ind w:left="72"/>
              <w:jc w:val="center"/>
              <w:textAlignment w:val="auto"/>
              <w:rPr>
                <w:rFonts w:hint="eastAsia" w:ascii="Times New Roman" w:hAnsi="Times New Roman" w:eastAsia="方正黑体_GBK" w:cs="方正黑体_GBK"/>
                <w:b/>
                <w:bCs/>
                <w:color w:val="000000"/>
                <w:spacing w:val="0"/>
                <w:kern w:val="0"/>
                <w:sz w:val="21"/>
                <w:szCs w:val="21"/>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户 数</w:t>
            </w:r>
          </w:p>
        </w:tc>
        <w:tc>
          <w:tcPr>
            <w:tcW w:w="9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户均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补助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标准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户 数</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户均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补助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标准</w:t>
            </w:r>
          </w:p>
        </w:tc>
        <w:tc>
          <w:tcPr>
            <w:tcW w:w="85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lang w:val="en-US" w:eastAsia="zh-CN" w:bidi="ar-SA"/>
              </w:rPr>
            </w:pPr>
            <w:r>
              <w:rPr>
                <w:rFonts w:hint="eastAsia" w:ascii="Times New Roman" w:hAnsi="Times New Roman" w:eastAsia="方正黑体_GBK" w:cs="方正黑体_GBK"/>
                <w:bCs/>
                <w:color w:val="000000"/>
                <w:spacing w:val="0"/>
                <w:kern w:val="0"/>
                <w:sz w:val="21"/>
                <w:szCs w:val="21"/>
              </w:rPr>
              <w:t>户 数</w:t>
            </w:r>
          </w:p>
        </w:tc>
        <w:tc>
          <w:tcPr>
            <w:tcW w:w="8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户均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补助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lang w:val="en-US" w:eastAsia="zh-CN" w:bidi="ar-SA"/>
              </w:rPr>
            </w:pPr>
            <w:r>
              <w:rPr>
                <w:rFonts w:hint="eastAsia" w:ascii="Times New Roman" w:hAnsi="Times New Roman" w:eastAsia="方正黑体_GBK" w:cs="方正黑体_GBK"/>
                <w:bCs/>
                <w:color w:val="000000"/>
                <w:spacing w:val="0"/>
                <w:kern w:val="0"/>
                <w:sz w:val="21"/>
                <w:szCs w:val="21"/>
              </w:rPr>
              <w:t>标准</w:t>
            </w:r>
          </w:p>
        </w:tc>
        <w:tc>
          <w:tcPr>
            <w:tcW w:w="110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lang w:val="en-US" w:eastAsia="zh-CN" w:bidi="ar-SA"/>
              </w:rPr>
            </w:pPr>
          </w:p>
        </w:tc>
        <w:tc>
          <w:tcPr>
            <w:tcW w:w="99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lang w:val="en-US" w:eastAsia="zh-CN" w:bidi="ar-SA"/>
              </w:rPr>
            </w:pPr>
          </w:p>
        </w:tc>
        <w:tc>
          <w:tcPr>
            <w:tcW w:w="905"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黑体_GBK" w:cs="方正黑体_GBK"/>
                <w:bCs/>
                <w:color w:val="000000"/>
                <w:spacing w:val="0"/>
                <w:kern w:val="0"/>
                <w:sz w:val="21"/>
                <w:szCs w:val="21"/>
                <w:lang w:val="en-US" w:eastAsia="zh-CN" w:bidi="ar-SA"/>
              </w:rPr>
            </w:pPr>
          </w:p>
        </w:tc>
      </w:tr>
      <w:tr>
        <w:tblPrEx>
          <w:tblCellMar>
            <w:top w:w="0" w:type="dxa"/>
            <w:left w:w="108" w:type="dxa"/>
            <w:bottom w:w="0" w:type="dxa"/>
            <w:right w:w="108" w:type="dxa"/>
          </w:tblCellMar>
        </w:tblPrEx>
        <w:trPr>
          <w:trHeight w:val="599" w:hRule="exact"/>
          <w:jc w:val="center"/>
        </w:trPr>
        <w:tc>
          <w:tcPr>
            <w:tcW w:w="244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b/>
                <w:bCs/>
                <w:color w:val="000000"/>
                <w:spacing w:val="0"/>
                <w:kern w:val="0"/>
                <w:sz w:val="21"/>
                <w:szCs w:val="21"/>
              </w:rPr>
            </w:pPr>
            <w:r>
              <w:rPr>
                <w:rFonts w:hint="eastAsia" w:ascii="Times New Roman" w:hAnsi="Times New Roman" w:cs="宋体"/>
                <w:b/>
                <w:bCs/>
                <w:color w:val="000000"/>
                <w:spacing w:val="0"/>
                <w:kern w:val="0"/>
                <w:sz w:val="21"/>
                <w:szCs w:val="21"/>
              </w:rPr>
              <w:t>　</w:t>
            </w:r>
          </w:p>
          <w:p>
            <w:pPr>
              <w:widowControl/>
              <w:jc w:val="center"/>
              <w:rPr>
                <w:rFonts w:ascii="Times New Roman" w:hAnsi="Times New Roman" w:cs="宋体"/>
                <w:b/>
                <w:bCs/>
                <w:color w:val="000000"/>
                <w:spacing w:val="0"/>
                <w:kern w:val="0"/>
                <w:sz w:val="21"/>
                <w:szCs w:val="21"/>
              </w:rPr>
            </w:pPr>
            <w:r>
              <w:rPr>
                <w:rFonts w:hint="eastAsia" w:ascii="Times New Roman" w:hAnsi="Times New Roman" w:cs="宋体"/>
                <w:b/>
                <w:bCs/>
                <w:color w:val="000000"/>
                <w:spacing w:val="0"/>
                <w:kern w:val="0"/>
                <w:sz w:val="21"/>
                <w:szCs w:val="21"/>
              </w:rPr>
              <w:t xml:space="preserve">　  </w:t>
            </w:r>
          </w:p>
        </w:tc>
        <w:tc>
          <w:tcPr>
            <w:tcW w:w="7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b/>
                <w:bCs/>
                <w:color w:val="000000"/>
                <w:spacing w:val="0"/>
                <w:kern w:val="0"/>
                <w:sz w:val="21"/>
                <w:szCs w:val="21"/>
              </w:rPr>
            </w:pPr>
          </w:p>
        </w:tc>
        <w:tc>
          <w:tcPr>
            <w:tcW w:w="1121" w:type="dxa"/>
            <w:tcBorders>
              <w:top w:val="nil"/>
              <w:left w:val="nil"/>
              <w:bottom w:val="single" w:color="auto" w:sz="4" w:space="0"/>
              <w:right w:val="single" w:color="auto" w:sz="4" w:space="0"/>
            </w:tcBorders>
            <w:noWrap w:val="0"/>
            <w:vAlign w:val="center"/>
          </w:tcPr>
          <w:p>
            <w:pPr>
              <w:ind w:left="72"/>
              <w:jc w:val="center"/>
              <w:rPr>
                <w:rFonts w:ascii="Times New Roman" w:hAnsi="Times New Roman" w:cs="宋体"/>
                <w:b/>
                <w:bCs/>
                <w:color w:val="000000"/>
                <w:spacing w:val="0"/>
                <w:kern w:val="0"/>
                <w:sz w:val="21"/>
                <w:szCs w:val="21"/>
              </w:rPr>
            </w:pPr>
          </w:p>
        </w:tc>
        <w:tc>
          <w:tcPr>
            <w:tcW w:w="898" w:type="dxa"/>
            <w:tcBorders>
              <w:top w:val="nil"/>
              <w:left w:val="nil"/>
              <w:bottom w:val="single" w:color="auto" w:sz="4" w:space="0"/>
              <w:right w:val="single" w:color="auto" w:sz="4" w:space="0"/>
            </w:tcBorders>
            <w:noWrap w:val="0"/>
            <w:vAlign w:val="center"/>
          </w:tcPr>
          <w:p>
            <w:pPr>
              <w:ind w:left="72"/>
              <w:jc w:val="center"/>
              <w:rPr>
                <w:rFonts w:ascii="Times New Roman" w:hAnsi="Times New Roman" w:cs="宋体"/>
                <w:b/>
                <w:bCs/>
                <w:color w:val="000000"/>
                <w:spacing w:val="0"/>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b/>
                <w:bCs/>
                <w:color w:val="000000"/>
                <w:spacing w:val="0"/>
                <w:kern w:val="0"/>
                <w:sz w:val="21"/>
                <w:szCs w:val="21"/>
              </w:rPr>
            </w:pP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b/>
                <w:bCs/>
                <w:color w:val="000000"/>
                <w:spacing w:val="0"/>
                <w:kern w:val="0"/>
                <w:sz w:val="21"/>
                <w:szCs w:val="21"/>
              </w:rPr>
            </w:pPr>
          </w:p>
        </w:tc>
        <w:tc>
          <w:tcPr>
            <w:tcW w:w="851" w:type="dxa"/>
            <w:tcBorders>
              <w:top w:val="nil"/>
              <w:left w:val="nil"/>
              <w:bottom w:val="single" w:color="auto" w:sz="4" w:space="0"/>
              <w:right w:val="single" w:color="auto" w:sz="4" w:space="0"/>
            </w:tcBorders>
            <w:noWrap w:val="0"/>
            <w:vAlign w:val="center"/>
          </w:tcPr>
          <w:p>
            <w:pPr>
              <w:jc w:val="center"/>
              <w:rPr>
                <w:rFonts w:ascii="Times New Roman" w:hAnsi="Times New Roman" w:cs="宋体"/>
                <w:b/>
                <w:bCs/>
                <w:color w:val="000000"/>
                <w:spacing w:val="0"/>
                <w:kern w:val="0"/>
                <w:sz w:val="21"/>
                <w:szCs w:val="21"/>
              </w:rPr>
            </w:pPr>
            <w:r>
              <w:rPr>
                <w:rFonts w:ascii="Times New Roman" w:hAnsi="Times New Roman" w:cs="宋体"/>
                <w:b/>
                <w:bCs/>
                <w:color w:val="000000"/>
                <w:spacing w:val="0"/>
                <w:kern w:val="0"/>
                <w:sz w:val="21"/>
                <w:szCs w:val="21"/>
              </w:rPr>
              <w:t>　</w:t>
            </w:r>
          </w:p>
        </w:tc>
        <w:tc>
          <w:tcPr>
            <w:tcW w:w="99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color w:val="000000"/>
                <w:spacing w:val="0"/>
                <w:kern w:val="0"/>
                <w:sz w:val="21"/>
                <w:szCs w:val="21"/>
              </w:rPr>
            </w:pPr>
            <w:r>
              <w:rPr>
                <w:rFonts w:ascii="Times New Roman" w:hAnsi="Times New Roman" w:cs="宋体"/>
                <w:b/>
                <w:bCs/>
                <w:color w:val="000000"/>
                <w:spacing w:val="0"/>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b/>
                <w:bCs/>
                <w:color w:val="000000"/>
                <w:spacing w:val="0"/>
                <w:kern w:val="0"/>
                <w:sz w:val="21"/>
                <w:szCs w:val="21"/>
              </w:rPr>
            </w:pPr>
            <w:r>
              <w:rPr>
                <w:rFonts w:ascii="Times New Roman" w:hAnsi="Times New Roman" w:cs="宋体"/>
                <w:b/>
                <w:bCs/>
                <w:color w:val="000000"/>
                <w:spacing w:val="0"/>
                <w:kern w:val="0"/>
                <w:sz w:val="21"/>
                <w:szCs w:val="21"/>
              </w:rPr>
              <w:t>　</w:t>
            </w:r>
          </w:p>
        </w:tc>
        <w:tc>
          <w:tcPr>
            <w:tcW w:w="881"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s="宋体"/>
                <w:b/>
                <w:bCs/>
                <w:color w:val="000000"/>
                <w:spacing w:val="0"/>
                <w:kern w:val="0"/>
                <w:sz w:val="21"/>
                <w:szCs w:val="21"/>
              </w:rPr>
            </w:pPr>
            <w:r>
              <w:rPr>
                <w:rFonts w:ascii="Times New Roman" w:hAnsi="Times New Roman" w:cs="宋体"/>
                <w:b/>
                <w:bCs/>
                <w:color w:val="000000"/>
                <w:spacing w:val="0"/>
                <w:kern w:val="0"/>
                <w:sz w:val="21"/>
                <w:szCs w:val="21"/>
              </w:rPr>
              <w:t>　</w:t>
            </w:r>
          </w:p>
          <w:p>
            <w:pPr>
              <w:widowControl/>
              <w:jc w:val="center"/>
              <w:rPr>
                <w:rFonts w:ascii="Times New Roman" w:hAnsi="Times New Roman" w:cs="宋体"/>
                <w:b/>
                <w:bCs/>
                <w:color w:val="000000"/>
                <w:spacing w:val="0"/>
                <w:kern w:val="0"/>
                <w:sz w:val="21"/>
                <w:szCs w:val="21"/>
              </w:rPr>
            </w:pPr>
            <w:r>
              <w:rPr>
                <w:rFonts w:ascii="Times New Roman" w:hAnsi="Times New Roman" w:cs="宋体"/>
                <w:b/>
                <w:bCs/>
                <w:color w:val="000000"/>
                <w:spacing w:val="0"/>
                <w:kern w:val="0"/>
                <w:sz w:val="21"/>
                <w:szCs w:val="21"/>
              </w:rPr>
              <w:t>　</w:t>
            </w:r>
          </w:p>
          <w:p>
            <w:pPr>
              <w:widowControl/>
              <w:jc w:val="center"/>
              <w:rPr>
                <w:rFonts w:ascii="Times New Roman" w:hAnsi="Times New Roman" w:cs="宋体"/>
                <w:b/>
                <w:bCs/>
                <w:color w:val="000000"/>
                <w:spacing w:val="0"/>
                <w:kern w:val="0"/>
                <w:sz w:val="21"/>
                <w:szCs w:val="21"/>
              </w:rPr>
            </w:pPr>
            <w:r>
              <w:rPr>
                <w:rFonts w:ascii="Times New Roman" w:hAnsi="Times New Roman" w:cs="宋体"/>
                <w:b/>
                <w:bCs/>
                <w:color w:val="000000"/>
                <w:spacing w:val="0"/>
                <w:kern w:val="0"/>
                <w:sz w:val="21"/>
                <w:szCs w:val="21"/>
              </w:rPr>
              <w:t>　</w:t>
            </w:r>
          </w:p>
        </w:tc>
        <w:tc>
          <w:tcPr>
            <w:tcW w:w="110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b/>
                <w:bCs/>
                <w:color w:val="000000"/>
                <w:spacing w:val="0"/>
                <w:kern w:val="0"/>
                <w:sz w:val="21"/>
                <w:szCs w:val="21"/>
              </w:rPr>
            </w:pPr>
            <w:r>
              <w:rPr>
                <w:rFonts w:ascii="Times New Roman" w:hAnsi="Times New Roman" w:cs="宋体"/>
                <w:b/>
                <w:bCs/>
                <w:color w:val="000000"/>
                <w:spacing w:val="0"/>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b/>
                <w:bCs/>
                <w:color w:val="000000"/>
                <w:spacing w:val="0"/>
                <w:kern w:val="0"/>
                <w:sz w:val="21"/>
                <w:szCs w:val="21"/>
              </w:rPr>
            </w:pPr>
            <w:r>
              <w:rPr>
                <w:rFonts w:ascii="Times New Roman" w:hAnsi="Times New Roman" w:cs="宋体"/>
                <w:b/>
                <w:bCs/>
                <w:color w:val="000000"/>
                <w:spacing w:val="0"/>
                <w:kern w:val="0"/>
                <w:sz w:val="21"/>
                <w:szCs w:val="21"/>
              </w:rPr>
              <w:t>　</w:t>
            </w:r>
          </w:p>
        </w:tc>
        <w:tc>
          <w:tcPr>
            <w:tcW w:w="90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s="宋体"/>
                <w:b/>
                <w:bCs/>
                <w:color w:val="000000"/>
                <w:spacing w:val="0"/>
                <w:kern w:val="0"/>
                <w:sz w:val="21"/>
                <w:szCs w:val="21"/>
              </w:rPr>
            </w:pPr>
            <w:r>
              <w:rPr>
                <w:rFonts w:ascii="Times New Roman" w:hAnsi="Times New Roman" w:cs="宋体"/>
                <w:b/>
                <w:bCs/>
                <w:color w:val="000000"/>
                <w:spacing w:val="0"/>
                <w:kern w:val="0"/>
                <w:sz w:val="21"/>
                <w:szCs w:val="21"/>
              </w:rPr>
              <w:t>　</w:t>
            </w:r>
          </w:p>
        </w:tc>
      </w:tr>
      <w:tr>
        <w:tblPrEx>
          <w:tblCellMar>
            <w:top w:w="0" w:type="dxa"/>
            <w:left w:w="108" w:type="dxa"/>
            <w:bottom w:w="0" w:type="dxa"/>
            <w:right w:w="108" w:type="dxa"/>
          </w:tblCellMar>
        </w:tblPrEx>
        <w:trPr>
          <w:trHeight w:val="599" w:hRule="exact"/>
          <w:jc w:val="center"/>
        </w:trPr>
        <w:tc>
          <w:tcPr>
            <w:tcW w:w="244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s="宋体"/>
                <w:b/>
                <w:bCs/>
                <w:color w:val="000000"/>
                <w:spacing w:val="0"/>
                <w:kern w:val="0"/>
                <w:sz w:val="21"/>
                <w:szCs w:val="21"/>
              </w:rPr>
            </w:pPr>
            <w:r>
              <w:rPr>
                <w:rFonts w:hint="eastAsia" w:ascii="Times New Roman" w:hAnsi="Times New Roman" w:cs="宋体"/>
                <w:b/>
                <w:bCs/>
                <w:color w:val="000000"/>
                <w:spacing w:val="0"/>
                <w:kern w:val="0"/>
                <w:sz w:val="21"/>
                <w:szCs w:val="21"/>
              </w:rPr>
              <w:t>　</w:t>
            </w:r>
          </w:p>
          <w:p>
            <w:pPr>
              <w:widowControl/>
              <w:jc w:val="center"/>
              <w:rPr>
                <w:rFonts w:ascii="Times New Roman" w:hAnsi="Times New Roman" w:cs="宋体"/>
                <w:color w:val="000000"/>
                <w:spacing w:val="0"/>
                <w:kern w:val="0"/>
                <w:sz w:val="21"/>
                <w:szCs w:val="21"/>
              </w:rPr>
            </w:pPr>
            <w:r>
              <w:rPr>
                <w:rFonts w:hint="eastAsia" w:ascii="Times New Roman" w:hAnsi="Times New Roman" w:cs="宋体"/>
                <w:color w:val="000000"/>
                <w:spacing w:val="0"/>
                <w:kern w:val="0"/>
                <w:sz w:val="21"/>
                <w:szCs w:val="21"/>
              </w:rPr>
              <w:t>　</w:t>
            </w:r>
          </w:p>
        </w:tc>
        <w:tc>
          <w:tcPr>
            <w:tcW w:w="7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1121" w:type="dxa"/>
            <w:tcBorders>
              <w:top w:val="nil"/>
              <w:left w:val="nil"/>
              <w:bottom w:val="single" w:color="auto" w:sz="4" w:space="0"/>
              <w:right w:val="single" w:color="auto" w:sz="4" w:space="0"/>
            </w:tcBorders>
            <w:noWrap w:val="0"/>
            <w:vAlign w:val="center"/>
          </w:tcPr>
          <w:p>
            <w:pPr>
              <w:ind w:left="42"/>
              <w:jc w:val="center"/>
              <w:rPr>
                <w:rFonts w:ascii="Times New Roman" w:hAnsi="Times New Roman"/>
                <w:color w:val="000000"/>
                <w:spacing w:val="0"/>
                <w:kern w:val="0"/>
                <w:sz w:val="21"/>
                <w:szCs w:val="21"/>
              </w:rPr>
            </w:pPr>
          </w:p>
        </w:tc>
        <w:tc>
          <w:tcPr>
            <w:tcW w:w="898" w:type="dxa"/>
            <w:tcBorders>
              <w:top w:val="nil"/>
              <w:left w:val="nil"/>
              <w:bottom w:val="single" w:color="auto" w:sz="4" w:space="0"/>
              <w:right w:val="single" w:color="auto" w:sz="4" w:space="0"/>
            </w:tcBorders>
            <w:noWrap w:val="0"/>
            <w:vAlign w:val="center"/>
          </w:tcPr>
          <w:p>
            <w:pPr>
              <w:ind w:left="42"/>
              <w:jc w:val="center"/>
              <w:rPr>
                <w:rFonts w:ascii="Times New Roman" w:hAnsi="Times New Roman"/>
                <w:color w:val="000000"/>
                <w:spacing w:val="0"/>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851" w:type="dxa"/>
            <w:tcBorders>
              <w:top w:val="nil"/>
              <w:left w:val="nil"/>
              <w:bottom w:val="single" w:color="auto" w:sz="4" w:space="0"/>
              <w:right w:val="single" w:color="auto" w:sz="4" w:space="0"/>
            </w:tcBorders>
            <w:noWrap w:val="0"/>
            <w:vAlign w:val="center"/>
          </w:tcPr>
          <w:p>
            <w:pPr>
              <w:jc w:val="center"/>
              <w:rPr>
                <w:rFonts w:ascii="Times New Roman" w:hAnsi="Times New Roman"/>
                <w:color w:val="000000"/>
                <w:spacing w:val="0"/>
                <w:kern w:val="0"/>
                <w:sz w:val="21"/>
                <w:szCs w:val="21"/>
              </w:rPr>
            </w:pPr>
            <w:r>
              <w:rPr>
                <w:rFonts w:ascii="Times New Roman" w:hAnsi="Times New Roman"/>
                <w:color w:val="000000"/>
                <w:spacing w:val="0"/>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r>
              <w:rPr>
                <w:rFonts w:ascii="Times New Roman" w:hAnsi="Times New Roman"/>
                <w:color w:val="000000"/>
                <w:spacing w:val="0"/>
                <w:kern w:val="0"/>
                <w:sz w:val="21"/>
                <w:szCs w:val="21"/>
              </w:rPr>
              <w:t>　</w:t>
            </w:r>
          </w:p>
        </w:tc>
        <w:tc>
          <w:tcPr>
            <w:tcW w:w="8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r>
              <w:rPr>
                <w:rFonts w:ascii="Times New Roman" w:hAnsi="Times New Roman"/>
                <w:color w:val="000000"/>
                <w:spacing w:val="0"/>
                <w:kern w:val="0"/>
                <w:sz w:val="21"/>
                <w:szCs w:val="21"/>
              </w:rPr>
              <w:t>　</w:t>
            </w:r>
          </w:p>
        </w:tc>
        <w:tc>
          <w:tcPr>
            <w:tcW w:w="88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r>
              <w:rPr>
                <w:rFonts w:ascii="Times New Roman" w:hAnsi="Times New Roman"/>
                <w:color w:val="000000"/>
                <w:spacing w:val="0"/>
                <w:kern w:val="0"/>
                <w:sz w:val="21"/>
                <w:szCs w:val="21"/>
              </w:rPr>
              <w:t>　</w:t>
            </w:r>
          </w:p>
          <w:p>
            <w:pPr>
              <w:widowControl/>
              <w:jc w:val="center"/>
              <w:rPr>
                <w:rFonts w:ascii="Times New Roman" w:hAnsi="Times New Roman"/>
                <w:color w:val="000000"/>
                <w:spacing w:val="0"/>
                <w:kern w:val="0"/>
                <w:sz w:val="21"/>
                <w:szCs w:val="21"/>
              </w:rPr>
            </w:pPr>
            <w:r>
              <w:rPr>
                <w:rFonts w:ascii="Times New Roman" w:hAnsi="Times New Roman"/>
                <w:color w:val="000000"/>
                <w:spacing w:val="0"/>
                <w:kern w:val="0"/>
                <w:sz w:val="21"/>
                <w:szCs w:val="21"/>
              </w:rPr>
              <w:t>　</w:t>
            </w:r>
          </w:p>
          <w:p>
            <w:pPr>
              <w:widowControl/>
              <w:jc w:val="center"/>
              <w:rPr>
                <w:rFonts w:ascii="Times New Roman" w:hAnsi="Times New Roman"/>
                <w:color w:val="000000"/>
                <w:spacing w:val="0"/>
                <w:kern w:val="0"/>
                <w:sz w:val="21"/>
                <w:szCs w:val="21"/>
              </w:rPr>
            </w:pPr>
            <w:r>
              <w:rPr>
                <w:rFonts w:ascii="Times New Roman" w:hAnsi="Times New Roman"/>
                <w:color w:val="000000"/>
                <w:spacing w:val="0"/>
                <w:kern w:val="0"/>
                <w:sz w:val="21"/>
                <w:szCs w:val="21"/>
              </w:rPr>
              <w:t>　</w:t>
            </w:r>
          </w:p>
        </w:tc>
        <w:tc>
          <w:tcPr>
            <w:tcW w:w="110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r>
              <w:rPr>
                <w:rFonts w:ascii="Times New Roman" w:hAnsi="Times New Roman"/>
                <w:color w:val="000000"/>
                <w:spacing w:val="0"/>
                <w:kern w:val="0"/>
                <w:sz w:val="21"/>
                <w:szCs w:val="21"/>
              </w:rPr>
              <w:t>　</w:t>
            </w: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r>
              <w:rPr>
                <w:rFonts w:ascii="Times New Roman" w:hAnsi="Times New Roman"/>
                <w:color w:val="000000"/>
                <w:spacing w:val="0"/>
                <w:kern w:val="0"/>
                <w:sz w:val="21"/>
                <w:szCs w:val="21"/>
              </w:rPr>
              <w:t>　</w:t>
            </w:r>
          </w:p>
        </w:tc>
        <w:tc>
          <w:tcPr>
            <w:tcW w:w="90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r>
              <w:rPr>
                <w:rFonts w:ascii="Times New Roman" w:hAnsi="Times New Roman"/>
                <w:color w:val="000000"/>
                <w:spacing w:val="0"/>
                <w:kern w:val="0"/>
                <w:sz w:val="21"/>
                <w:szCs w:val="21"/>
              </w:rPr>
              <w:t>　</w:t>
            </w:r>
          </w:p>
        </w:tc>
      </w:tr>
      <w:tr>
        <w:tblPrEx>
          <w:tblCellMar>
            <w:top w:w="0" w:type="dxa"/>
            <w:left w:w="108" w:type="dxa"/>
            <w:bottom w:w="0" w:type="dxa"/>
            <w:right w:w="108" w:type="dxa"/>
          </w:tblCellMar>
        </w:tblPrEx>
        <w:trPr>
          <w:trHeight w:val="599" w:hRule="exact"/>
          <w:jc w:val="center"/>
        </w:trPr>
        <w:tc>
          <w:tcPr>
            <w:tcW w:w="244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cs="宋体"/>
                <w:color w:val="000000"/>
                <w:spacing w:val="0"/>
                <w:kern w:val="0"/>
                <w:sz w:val="21"/>
                <w:szCs w:val="21"/>
              </w:rPr>
            </w:pPr>
          </w:p>
        </w:tc>
        <w:tc>
          <w:tcPr>
            <w:tcW w:w="7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1121" w:type="dxa"/>
            <w:tcBorders>
              <w:top w:val="nil"/>
              <w:left w:val="nil"/>
              <w:bottom w:val="single" w:color="auto" w:sz="4" w:space="0"/>
              <w:right w:val="single" w:color="auto" w:sz="4" w:space="0"/>
            </w:tcBorders>
            <w:noWrap w:val="0"/>
            <w:vAlign w:val="center"/>
          </w:tcPr>
          <w:p>
            <w:pPr>
              <w:ind w:left="42"/>
              <w:jc w:val="center"/>
              <w:rPr>
                <w:rFonts w:ascii="Times New Roman" w:hAnsi="Times New Roman"/>
                <w:color w:val="000000"/>
                <w:spacing w:val="0"/>
                <w:kern w:val="0"/>
                <w:sz w:val="21"/>
                <w:szCs w:val="21"/>
              </w:rPr>
            </w:pPr>
          </w:p>
        </w:tc>
        <w:tc>
          <w:tcPr>
            <w:tcW w:w="898" w:type="dxa"/>
            <w:tcBorders>
              <w:top w:val="nil"/>
              <w:left w:val="nil"/>
              <w:bottom w:val="single" w:color="auto" w:sz="4" w:space="0"/>
              <w:right w:val="single" w:color="auto" w:sz="4" w:space="0"/>
            </w:tcBorders>
            <w:noWrap w:val="0"/>
            <w:vAlign w:val="center"/>
          </w:tcPr>
          <w:p>
            <w:pPr>
              <w:ind w:left="42"/>
              <w:jc w:val="center"/>
              <w:rPr>
                <w:rFonts w:ascii="Times New Roman" w:hAnsi="Times New Roman"/>
                <w:color w:val="000000"/>
                <w:spacing w:val="0"/>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851" w:type="dxa"/>
            <w:tcBorders>
              <w:top w:val="nil"/>
              <w:left w:val="nil"/>
              <w:bottom w:val="single" w:color="auto" w:sz="4" w:space="0"/>
              <w:right w:val="single" w:color="auto" w:sz="4" w:space="0"/>
            </w:tcBorders>
            <w:noWrap w:val="0"/>
            <w:vAlign w:val="center"/>
          </w:tcPr>
          <w:p>
            <w:pPr>
              <w:jc w:val="center"/>
              <w:rPr>
                <w:rFonts w:ascii="Times New Roman" w:hAnsi="Times New Roman"/>
                <w:color w:val="000000"/>
                <w:spacing w:val="0"/>
                <w:kern w:val="0"/>
                <w:sz w:val="21"/>
                <w:szCs w:val="21"/>
              </w:rPr>
            </w:pP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85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1103"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905"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r>
      <w:tr>
        <w:tblPrEx>
          <w:tblCellMar>
            <w:top w:w="0" w:type="dxa"/>
            <w:left w:w="108" w:type="dxa"/>
            <w:bottom w:w="0" w:type="dxa"/>
            <w:right w:w="108" w:type="dxa"/>
          </w:tblCellMar>
        </w:tblPrEx>
        <w:trPr>
          <w:trHeight w:val="708" w:hRule="atLeast"/>
          <w:jc w:val="center"/>
        </w:trPr>
        <w:tc>
          <w:tcPr>
            <w:tcW w:w="24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spacing w:val="0"/>
                <w:sz w:val="21"/>
                <w:szCs w:val="21"/>
              </w:rPr>
            </w:pPr>
            <w:r>
              <w:rPr>
                <w:rFonts w:hint="eastAsia" w:ascii="Times New Roman" w:hAnsi="Times New Roman" w:eastAsia="方正黑体_GBK" w:cs="方正黑体_GBK"/>
                <w:b w:val="0"/>
                <w:bCs w:val="0"/>
                <w:color w:val="000000"/>
                <w:spacing w:val="0"/>
                <w:kern w:val="0"/>
                <w:sz w:val="21"/>
                <w:szCs w:val="21"/>
              </w:rPr>
              <w:t>合  计</w:t>
            </w:r>
          </w:p>
        </w:tc>
        <w:tc>
          <w:tcPr>
            <w:tcW w:w="75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1121" w:type="dxa"/>
            <w:tcBorders>
              <w:top w:val="nil"/>
              <w:left w:val="nil"/>
              <w:bottom w:val="single" w:color="auto" w:sz="4" w:space="0"/>
              <w:right w:val="single" w:color="auto" w:sz="4" w:space="0"/>
            </w:tcBorders>
            <w:noWrap w:val="0"/>
            <w:vAlign w:val="center"/>
          </w:tcPr>
          <w:p>
            <w:pPr>
              <w:ind w:left="42"/>
              <w:jc w:val="center"/>
              <w:rPr>
                <w:rFonts w:ascii="Times New Roman" w:hAnsi="Times New Roman"/>
                <w:color w:val="000000"/>
                <w:spacing w:val="0"/>
                <w:kern w:val="0"/>
                <w:sz w:val="21"/>
                <w:szCs w:val="21"/>
              </w:rPr>
            </w:pPr>
          </w:p>
        </w:tc>
        <w:tc>
          <w:tcPr>
            <w:tcW w:w="898" w:type="dxa"/>
            <w:tcBorders>
              <w:top w:val="nil"/>
              <w:left w:val="nil"/>
              <w:bottom w:val="single" w:color="auto" w:sz="4" w:space="0"/>
              <w:right w:val="single" w:color="auto" w:sz="4" w:space="0"/>
            </w:tcBorders>
            <w:noWrap w:val="0"/>
            <w:vAlign w:val="center"/>
          </w:tcPr>
          <w:p>
            <w:pPr>
              <w:ind w:left="42"/>
              <w:jc w:val="center"/>
              <w:rPr>
                <w:rFonts w:ascii="Times New Roman" w:hAnsi="Times New Roman"/>
                <w:color w:val="000000"/>
                <w:spacing w:val="0"/>
                <w:kern w:val="0"/>
                <w:sz w:val="21"/>
                <w:szCs w:val="21"/>
              </w:rPr>
            </w:pP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851" w:type="dxa"/>
            <w:tcBorders>
              <w:top w:val="nil"/>
              <w:left w:val="nil"/>
              <w:bottom w:val="single" w:color="auto" w:sz="4" w:space="0"/>
              <w:right w:val="single" w:color="auto" w:sz="4" w:space="0"/>
            </w:tcBorders>
            <w:noWrap w:val="0"/>
            <w:vAlign w:val="center"/>
          </w:tcPr>
          <w:p>
            <w:pPr>
              <w:jc w:val="center"/>
              <w:rPr>
                <w:rFonts w:ascii="Times New Roman" w:hAnsi="Times New Roman"/>
                <w:color w:val="000000"/>
                <w:spacing w:val="0"/>
                <w:kern w:val="0"/>
                <w:sz w:val="21"/>
                <w:szCs w:val="21"/>
              </w:rPr>
            </w:pPr>
          </w:p>
        </w:tc>
        <w:tc>
          <w:tcPr>
            <w:tcW w:w="992" w:type="dxa"/>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spacing w:val="0"/>
                <w:kern w:val="0"/>
                <w:sz w:val="21"/>
                <w:szCs w:val="21"/>
              </w:rPr>
            </w:pPr>
          </w:p>
        </w:tc>
        <w:tc>
          <w:tcPr>
            <w:tcW w:w="851" w:type="dxa"/>
            <w:tcBorders>
              <w:top w:val="nil"/>
              <w:left w:val="nil"/>
              <w:bottom w:val="single" w:color="auto" w:sz="4" w:space="0"/>
              <w:right w:val="single" w:color="auto" w:sz="4" w:space="0"/>
            </w:tcBorders>
            <w:noWrap w:val="0"/>
            <w:vAlign w:val="center"/>
          </w:tcPr>
          <w:p>
            <w:pPr>
              <w:widowControl/>
              <w:rPr>
                <w:rFonts w:ascii="Times New Roman" w:hAnsi="Times New Roman"/>
                <w:color w:val="000000"/>
                <w:spacing w:val="0"/>
                <w:kern w:val="0"/>
                <w:sz w:val="21"/>
                <w:szCs w:val="21"/>
              </w:rPr>
            </w:pPr>
          </w:p>
        </w:tc>
        <w:tc>
          <w:tcPr>
            <w:tcW w:w="881" w:type="dxa"/>
            <w:tcBorders>
              <w:top w:val="nil"/>
              <w:left w:val="nil"/>
              <w:bottom w:val="single" w:color="auto" w:sz="4" w:space="0"/>
              <w:right w:val="single" w:color="auto" w:sz="4" w:space="0"/>
            </w:tcBorders>
            <w:noWrap w:val="0"/>
            <w:vAlign w:val="center"/>
          </w:tcPr>
          <w:p>
            <w:pPr>
              <w:widowControl/>
              <w:rPr>
                <w:rFonts w:ascii="Times New Roman" w:hAnsi="Times New Roman"/>
                <w:color w:val="000000"/>
                <w:spacing w:val="0"/>
                <w:kern w:val="0"/>
                <w:sz w:val="21"/>
                <w:szCs w:val="21"/>
              </w:rPr>
            </w:pPr>
          </w:p>
        </w:tc>
        <w:tc>
          <w:tcPr>
            <w:tcW w:w="1103" w:type="dxa"/>
            <w:tcBorders>
              <w:top w:val="nil"/>
              <w:left w:val="nil"/>
              <w:bottom w:val="single" w:color="auto" w:sz="4" w:space="0"/>
              <w:right w:val="single" w:color="auto" w:sz="4" w:space="0"/>
            </w:tcBorders>
            <w:noWrap w:val="0"/>
            <w:vAlign w:val="center"/>
          </w:tcPr>
          <w:p>
            <w:pPr>
              <w:widowControl/>
              <w:rPr>
                <w:rFonts w:ascii="Times New Roman" w:hAnsi="Times New Roman"/>
                <w:color w:val="000000"/>
                <w:spacing w:val="0"/>
                <w:kern w:val="0"/>
                <w:sz w:val="21"/>
                <w:szCs w:val="21"/>
              </w:rPr>
            </w:pPr>
          </w:p>
        </w:tc>
        <w:tc>
          <w:tcPr>
            <w:tcW w:w="992" w:type="dxa"/>
            <w:tcBorders>
              <w:top w:val="nil"/>
              <w:left w:val="nil"/>
              <w:bottom w:val="single" w:color="auto" w:sz="4" w:space="0"/>
              <w:right w:val="single" w:color="auto" w:sz="4" w:space="0"/>
            </w:tcBorders>
            <w:noWrap w:val="0"/>
            <w:vAlign w:val="center"/>
          </w:tcPr>
          <w:p>
            <w:pPr>
              <w:widowControl/>
              <w:rPr>
                <w:rFonts w:ascii="Times New Roman" w:hAnsi="Times New Roman"/>
                <w:color w:val="000000"/>
                <w:spacing w:val="0"/>
                <w:kern w:val="0"/>
                <w:sz w:val="21"/>
                <w:szCs w:val="21"/>
              </w:rPr>
            </w:pPr>
          </w:p>
        </w:tc>
        <w:tc>
          <w:tcPr>
            <w:tcW w:w="905" w:type="dxa"/>
            <w:tcBorders>
              <w:top w:val="nil"/>
              <w:left w:val="nil"/>
              <w:bottom w:val="single" w:color="auto" w:sz="4" w:space="0"/>
              <w:right w:val="single" w:color="auto" w:sz="4" w:space="0"/>
            </w:tcBorders>
            <w:noWrap w:val="0"/>
            <w:vAlign w:val="center"/>
          </w:tcPr>
          <w:p>
            <w:pPr>
              <w:widowControl/>
              <w:rPr>
                <w:rFonts w:ascii="Times New Roman" w:hAnsi="Times New Roman"/>
                <w:color w:val="000000"/>
                <w:spacing w:val="0"/>
                <w:kern w:val="0"/>
                <w:sz w:val="21"/>
                <w:szCs w:val="21"/>
              </w:rPr>
            </w:pPr>
          </w:p>
        </w:tc>
      </w:tr>
      <w:tr>
        <w:tblPrEx>
          <w:tblCellMar>
            <w:top w:w="0" w:type="dxa"/>
            <w:left w:w="108" w:type="dxa"/>
            <w:bottom w:w="0" w:type="dxa"/>
            <w:right w:w="108" w:type="dxa"/>
          </w:tblCellMar>
        </w:tblPrEx>
        <w:trPr>
          <w:trHeight w:val="780" w:hRule="atLeast"/>
          <w:jc w:val="center"/>
        </w:trPr>
        <w:tc>
          <w:tcPr>
            <w:tcW w:w="13920" w:type="dxa"/>
            <w:gridSpan w:val="13"/>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Times New Roman" w:hAnsi="Times New Roman" w:eastAsia="方正楷体_GBK" w:cs="方正楷体_GBK"/>
                <w:color w:val="000000"/>
                <w:spacing w:val="0"/>
                <w:sz w:val="21"/>
                <w:szCs w:val="21"/>
              </w:rPr>
            </w:pPr>
            <w:r>
              <w:rPr>
                <w:rFonts w:hint="eastAsia" w:ascii="Times New Roman" w:hAnsi="Times New Roman" w:eastAsia="方正楷体_GBK" w:cs="方正楷体_GBK"/>
                <w:bCs/>
                <w:color w:val="000000"/>
                <w:spacing w:val="0"/>
                <w:kern w:val="0"/>
                <w:sz w:val="21"/>
                <w:szCs w:val="21"/>
                <w:lang w:eastAsia="zh-CN"/>
              </w:rPr>
              <w:t>备注</w:t>
            </w:r>
            <w:r>
              <w:rPr>
                <w:rFonts w:hint="eastAsia" w:ascii="Times New Roman" w:hAnsi="Times New Roman" w:eastAsia="方正楷体_GBK" w:cs="方正楷体_GBK"/>
                <w:bCs/>
                <w:color w:val="000000"/>
                <w:spacing w:val="0"/>
                <w:kern w:val="0"/>
                <w:sz w:val="21"/>
                <w:szCs w:val="21"/>
              </w:rPr>
              <w:t>：根据补助对象的不同类型和身份，补助标准可进一步区分细化明确。</w:t>
            </w:r>
          </w:p>
          <w:p>
            <w:pPr>
              <w:keepNext w:val="0"/>
              <w:keepLines w:val="0"/>
              <w:pageBreakBefore w:val="0"/>
              <w:kinsoku/>
              <w:wordWrap/>
              <w:overflowPunct/>
              <w:topLinePunct w:val="0"/>
              <w:autoSpaceDE/>
              <w:autoSpaceDN/>
              <w:bidi w:val="0"/>
              <w:adjustRightInd/>
              <w:snapToGrid/>
              <w:spacing w:line="240" w:lineRule="auto"/>
              <w:ind w:firstLine="105" w:firstLineChars="50"/>
              <w:textAlignment w:val="auto"/>
              <w:outlineLvl w:val="9"/>
              <w:rPr>
                <w:rFonts w:ascii="Times New Roman" w:hAnsi="Times New Roman" w:cs="宋体"/>
                <w:color w:val="000000"/>
                <w:spacing w:val="0"/>
                <w:sz w:val="21"/>
                <w:szCs w:val="21"/>
              </w:rPr>
            </w:pPr>
            <w:r>
              <w:rPr>
                <w:rFonts w:hint="eastAsia" w:ascii="Times New Roman" w:hAnsi="Times New Roman" w:eastAsia="方正楷体_GBK" w:cs="方正楷体_GBK"/>
                <w:color w:val="000000"/>
                <w:spacing w:val="0"/>
                <w:sz w:val="21"/>
                <w:szCs w:val="21"/>
              </w:rPr>
              <w:t>单位负责人：                                    填报人：                                           填报日期：     年    月    日</w:t>
            </w: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黑体_GBK" w:hAnsi="方正黑体_GBK" w:eastAsia="方正黑体_GBK" w:cs="方正黑体_GBK"/>
          <w:color w:val="000000"/>
          <w:spacing w:val="0"/>
          <w:sz w:val="32"/>
          <w:szCs w:val="32"/>
          <w:lang w:val="en-US" w:eastAsia="zh-CN"/>
        </w:rPr>
      </w:pPr>
      <w:r>
        <w:rPr>
          <w:rFonts w:hint="eastAsia" w:ascii="Times New Roman" w:hAnsi="Times New Roman" w:eastAsia="方正黑体_GBK" w:cs="方正黑体_GBK"/>
          <w:color w:val="000000"/>
          <w:spacing w:val="0"/>
          <w:lang w:val="en-US" w:eastAsia="zh-CN"/>
        </w:rPr>
        <w:br w:type="page"/>
      </w:r>
      <w:r>
        <w:rPr>
          <w:rFonts w:hint="eastAsia" w:ascii="方正黑体_GBK" w:hAnsi="方正黑体_GBK" w:eastAsia="方正黑体_GBK" w:cs="方正黑体_GBK"/>
          <w:color w:val="000000"/>
          <w:spacing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9"/>
        <w:rPr>
          <w:rFonts w:hint="eastAsia" w:ascii="Times New Roman" w:hAnsi="Times New Roman" w:eastAsia="方正小标宋_GBK" w:cs="方正小标宋_GBK"/>
          <w:color w:val="000000"/>
          <w:spacing w:val="0"/>
          <w:sz w:val="44"/>
          <w:szCs w:val="44"/>
        </w:rPr>
      </w:pPr>
      <w:r>
        <w:rPr>
          <w:rFonts w:hint="eastAsia" w:ascii="Times New Roman" w:hAnsi="Times New Roman" w:eastAsia="方正小标宋_GBK" w:cs="方正小标宋_GBK"/>
          <w:color w:val="000000"/>
          <w:spacing w:val="0"/>
          <w:sz w:val="44"/>
          <w:szCs w:val="44"/>
        </w:rPr>
        <w:t>_____</w:t>
      </w:r>
      <w:r>
        <w:rPr>
          <w:rFonts w:hint="eastAsia" w:ascii="Times New Roman" w:hAnsi="Times New Roman" w:eastAsia="方正小标宋_GBK" w:cs="方正小标宋_GBK"/>
          <w:color w:val="000000"/>
          <w:spacing w:val="0"/>
          <w:sz w:val="44"/>
          <w:szCs w:val="44"/>
          <w:lang w:eastAsia="zh-CN"/>
        </w:rPr>
        <w:t>区县因灾</w:t>
      </w:r>
      <w:r>
        <w:rPr>
          <w:rFonts w:hint="eastAsia" w:ascii="Times New Roman" w:hAnsi="Times New Roman" w:eastAsia="方正小标宋_GBK" w:cs="方正小标宋_GBK"/>
          <w:color w:val="000000"/>
          <w:spacing w:val="0"/>
          <w:sz w:val="44"/>
          <w:szCs w:val="44"/>
        </w:rPr>
        <w:t>倒损住房恢复重建情况统计表</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lang w:val="en-US" w:eastAsia="zh-CN"/>
        </w:rPr>
      </w:pPr>
    </w:p>
    <w:tbl>
      <w:tblPr>
        <w:tblStyle w:val="10"/>
        <w:tblW w:w="0" w:type="auto"/>
        <w:jc w:val="center"/>
        <w:tblLayout w:type="fixed"/>
        <w:tblCellMar>
          <w:top w:w="0" w:type="dxa"/>
          <w:left w:w="108" w:type="dxa"/>
          <w:bottom w:w="0" w:type="dxa"/>
          <w:right w:w="108" w:type="dxa"/>
        </w:tblCellMar>
      </w:tblPr>
      <w:tblGrid>
        <w:gridCol w:w="1200"/>
        <w:gridCol w:w="297"/>
        <w:gridCol w:w="744"/>
        <w:gridCol w:w="297"/>
        <w:gridCol w:w="448"/>
        <w:gridCol w:w="424"/>
        <w:gridCol w:w="321"/>
        <w:gridCol w:w="684"/>
        <w:gridCol w:w="281"/>
        <w:gridCol w:w="464"/>
        <w:gridCol w:w="420"/>
        <w:gridCol w:w="325"/>
        <w:gridCol w:w="1010"/>
        <w:gridCol w:w="427"/>
        <w:gridCol w:w="745"/>
        <w:gridCol w:w="238"/>
        <w:gridCol w:w="864"/>
        <w:gridCol w:w="1386"/>
        <w:gridCol w:w="465"/>
        <w:gridCol w:w="705"/>
        <w:gridCol w:w="660"/>
        <w:gridCol w:w="765"/>
        <w:gridCol w:w="915"/>
      </w:tblGrid>
      <w:tr>
        <w:tblPrEx>
          <w:tblCellMar>
            <w:top w:w="0" w:type="dxa"/>
            <w:left w:w="108" w:type="dxa"/>
            <w:bottom w:w="0" w:type="dxa"/>
            <w:right w:w="108" w:type="dxa"/>
          </w:tblCellMar>
        </w:tblPrEx>
        <w:trPr>
          <w:trHeight w:val="421" w:hRule="atLeast"/>
          <w:jc w:val="center"/>
        </w:trPr>
        <w:tc>
          <w:tcPr>
            <w:tcW w:w="1200" w:type="dxa"/>
            <w:tcBorders>
              <w:top w:val="nil"/>
              <w:left w:val="nil"/>
              <w:bottom w:val="single" w:color="auto" w:sz="4" w:space="0"/>
              <w:right w:val="nil"/>
            </w:tcBorders>
            <w:noWrap w:val="0"/>
            <w:vAlign w:val="center"/>
          </w:tcPr>
          <w:p>
            <w:pPr>
              <w:widowControl/>
              <w:jc w:val="left"/>
              <w:rPr>
                <w:rFonts w:ascii="Times New Roman" w:hAnsi="Times New Roman" w:cs="宋体"/>
                <w:color w:val="000000"/>
                <w:spacing w:val="0"/>
                <w:kern w:val="0"/>
                <w:sz w:val="24"/>
              </w:rPr>
            </w:pPr>
          </w:p>
        </w:tc>
        <w:tc>
          <w:tcPr>
            <w:tcW w:w="297" w:type="dxa"/>
            <w:tcBorders>
              <w:top w:val="nil"/>
              <w:left w:val="nil"/>
              <w:bottom w:val="single" w:color="auto" w:sz="4" w:space="0"/>
              <w:right w:val="nil"/>
            </w:tcBorders>
            <w:noWrap w:val="0"/>
            <w:vAlign w:val="center"/>
          </w:tcPr>
          <w:p>
            <w:pPr>
              <w:widowControl/>
              <w:jc w:val="left"/>
              <w:rPr>
                <w:rFonts w:ascii="Times New Roman" w:hAnsi="Times New Roman" w:cs="宋体"/>
                <w:color w:val="000000"/>
                <w:spacing w:val="0"/>
                <w:kern w:val="0"/>
                <w:sz w:val="24"/>
              </w:rPr>
            </w:pPr>
          </w:p>
        </w:tc>
        <w:tc>
          <w:tcPr>
            <w:tcW w:w="744" w:type="dxa"/>
            <w:tcBorders>
              <w:top w:val="nil"/>
              <w:left w:val="nil"/>
              <w:bottom w:val="single" w:color="auto" w:sz="4" w:space="0"/>
              <w:right w:val="nil"/>
            </w:tcBorders>
            <w:noWrap w:val="0"/>
            <w:vAlign w:val="center"/>
          </w:tcPr>
          <w:p>
            <w:pPr>
              <w:widowControl/>
              <w:jc w:val="left"/>
              <w:rPr>
                <w:rFonts w:ascii="Times New Roman" w:hAnsi="Times New Roman" w:cs="宋体"/>
                <w:color w:val="000000"/>
                <w:spacing w:val="0"/>
                <w:kern w:val="0"/>
                <w:sz w:val="24"/>
              </w:rPr>
            </w:pPr>
          </w:p>
        </w:tc>
        <w:tc>
          <w:tcPr>
            <w:tcW w:w="745" w:type="dxa"/>
            <w:gridSpan w:val="2"/>
            <w:tcBorders>
              <w:top w:val="nil"/>
              <w:left w:val="nil"/>
              <w:bottom w:val="single" w:color="auto" w:sz="4" w:space="0"/>
              <w:right w:val="nil"/>
            </w:tcBorders>
            <w:noWrap w:val="0"/>
            <w:vAlign w:val="center"/>
          </w:tcPr>
          <w:p>
            <w:pPr>
              <w:widowControl/>
              <w:jc w:val="left"/>
              <w:rPr>
                <w:rFonts w:ascii="Times New Roman" w:hAnsi="Times New Roman" w:cs="宋体"/>
                <w:color w:val="000000"/>
                <w:spacing w:val="0"/>
                <w:kern w:val="0"/>
                <w:sz w:val="24"/>
              </w:rPr>
            </w:pPr>
          </w:p>
        </w:tc>
        <w:tc>
          <w:tcPr>
            <w:tcW w:w="745" w:type="dxa"/>
            <w:gridSpan w:val="2"/>
            <w:tcBorders>
              <w:top w:val="nil"/>
              <w:left w:val="nil"/>
              <w:bottom w:val="single" w:color="auto" w:sz="4" w:space="0"/>
              <w:right w:val="nil"/>
            </w:tcBorders>
            <w:noWrap w:val="0"/>
            <w:vAlign w:val="center"/>
          </w:tcPr>
          <w:p>
            <w:pPr>
              <w:widowControl/>
              <w:jc w:val="left"/>
              <w:rPr>
                <w:rFonts w:ascii="Times New Roman" w:hAnsi="Times New Roman" w:cs="宋体"/>
                <w:color w:val="000000"/>
                <w:spacing w:val="0"/>
                <w:kern w:val="0"/>
                <w:sz w:val="24"/>
              </w:rPr>
            </w:pPr>
          </w:p>
        </w:tc>
        <w:tc>
          <w:tcPr>
            <w:tcW w:w="684" w:type="dxa"/>
            <w:tcBorders>
              <w:top w:val="nil"/>
              <w:left w:val="nil"/>
              <w:bottom w:val="single" w:color="auto" w:sz="4" w:space="0"/>
              <w:right w:val="nil"/>
            </w:tcBorders>
            <w:noWrap w:val="0"/>
            <w:vAlign w:val="center"/>
          </w:tcPr>
          <w:p>
            <w:pPr>
              <w:widowControl/>
              <w:jc w:val="left"/>
              <w:rPr>
                <w:rFonts w:ascii="Times New Roman" w:hAnsi="Times New Roman" w:cs="宋体"/>
                <w:color w:val="000000"/>
                <w:spacing w:val="0"/>
                <w:kern w:val="0"/>
                <w:sz w:val="24"/>
              </w:rPr>
            </w:pPr>
          </w:p>
        </w:tc>
        <w:tc>
          <w:tcPr>
            <w:tcW w:w="745" w:type="dxa"/>
            <w:gridSpan w:val="2"/>
            <w:tcBorders>
              <w:top w:val="nil"/>
              <w:left w:val="nil"/>
              <w:bottom w:val="single" w:color="auto" w:sz="4" w:space="0"/>
              <w:right w:val="nil"/>
            </w:tcBorders>
            <w:noWrap w:val="0"/>
            <w:vAlign w:val="center"/>
          </w:tcPr>
          <w:p>
            <w:pPr>
              <w:widowControl/>
              <w:jc w:val="left"/>
              <w:rPr>
                <w:rFonts w:ascii="Times New Roman" w:hAnsi="Times New Roman" w:cs="宋体"/>
                <w:color w:val="000000"/>
                <w:spacing w:val="0"/>
                <w:kern w:val="0"/>
                <w:sz w:val="24"/>
              </w:rPr>
            </w:pPr>
          </w:p>
        </w:tc>
        <w:tc>
          <w:tcPr>
            <w:tcW w:w="745" w:type="dxa"/>
            <w:gridSpan w:val="2"/>
            <w:tcBorders>
              <w:top w:val="nil"/>
              <w:left w:val="nil"/>
              <w:bottom w:val="single" w:color="auto" w:sz="4" w:space="0"/>
              <w:right w:val="nil"/>
            </w:tcBorders>
            <w:noWrap w:val="0"/>
            <w:vAlign w:val="center"/>
          </w:tcPr>
          <w:p>
            <w:pPr>
              <w:widowControl/>
              <w:jc w:val="left"/>
              <w:rPr>
                <w:rFonts w:ascii="Times New Roman" w:hAnsi="Times New Roman" w:cs="宋体"/>
                <w:color w:val="000000"/>
                <w:spacing w:val="0"/>
                <w:kern w:val="0"/>
                <w:sz w:val="24"/>
              </w:rPr>
            </w:pPr>
          </w:p>
        </w:tc>
        <w:tc>
          <w:tcPr>
            <w:tcW w:w="1010" w:type="dxa"/>
            <w:tcBorders>
              <w:top w:val="nil"/>
              <w:left w:val="nil"/>
              <w:bottom w:val="single" w:color="auto" w:sz="4" w:space="0"/>
              <w:right w:val="nil"/>
            </w:tcBorders>
            <w:noWrap w:val="0"/>
            <w:vAlign w:val="center"/>
          </w:tcPr>
          <w:p>
            <w:pPr>
              <w:widowControl/>
              <w:jc w:val="left"/>
              <w:rPr>
                <w:rFonts w:ascii="Times New Roman" w:hAnsi="Times New Roman" w:cs="宋体"/>
                <w:color w:val="000000"/>
                <w:spacing w:val="0"/>
                <w:kern w:val="0"/>
                <w:sz w:val="24"/>
              </w:rPr>
            </w:pPr>
          </w:p>
        </w:tc>
        <w:tc>
          <w:tcPr>
            <w:tcW w:w="427" w:type="dxa"/>
            <w:tcBorders>
              <w:top w:val="nil"/>
              <w:left w:val="nil"/>
              <w:bottom w:val="single" w:color="auto" w:sz="4" w:space="0"/>
              <w:right w:val="nil"/>
            </w:tcBorders>
            <w:noWrap w:val="0"/>
            <w:vAlign w:val="center"/>
          </w:tcPr>
          <w:p>
            <w:pPr>
              <w:widowControl/>
              <w:jc w:val="left"/>
              <w:rPr>
                <w:rFonts w:ascii="Times New Roman" w:hAnsi="Times New Roman" w:cs="宋体"/>
                <w:color w:val="000000"/>
                <w:spacing w:val="0"/>
                <w:kern w:val="0"/>
                <w:sz w:val="24"/>
              </w:rPr>
            </w:pPr>
          </w:p>
        </w:tc>
        <w:tc>
          <w:tcPr>
            <w:tcW w:w="745" w:type="dxa"/>
            <w:tcBorders>
              <w:top w:val="nil"/>
              <w:left w:val="nil"/>
              <w:bottom w:val="single" w:color="auto" w:sz="4" w:space="0"/>
              <w:right w:val="nil"/>
            </w:tcBorders>
            <w:noWrap w:val="0"/>
            <w:vAlign w:val="center"/>
          </w:tcPr>
          <w:p>
            <w:pPr>
              <w:widowControl/>
              <w:jc w:val="left"/>
              <w:rPr>
                <w:rFonts w:ascii="Times New Roman" w:hAnsi="Times New Roman" w:cs="宋体"/>
                <w:color w:val="000000"/>
                <w:spacing w:val="0"/>
                <w:kern w:val="0"/>
                <w:sz w:val="24"/>
              </w:rPr>
            </w:pPr>
          </w:p>
        </w:tc>
        <w:tc>
          <w:tcPr>
            <w:tcW w:w="5998" w:type="dxa"/>
            <w:gridSpan w:val="8"/>
            <w:tcBorders>
              <w:top w:val="nil"/>
              <w:left w:val="nil"/>
              <w:bottom w:val="single" w:color="auto" w:sz="4" w:space="0"/>
              <w:right w:val="nil"/>
            </w:tcBorders>
            <w:noWrap w:val="0"/>
            <w:vAlign w:val="center"/>
          </w:tcPr>
          <w:p>
            <w:pPr>
              <w:widowControl/>
              <w:jc w:val="right"/>
              <w:rPr>
                <w:rFonts w:ascii="Times New Roman" w:hAnsi="Times New Roman" w:cs="宋体"/>
                <w:b/>
                <w:bCs/>
                <w:color w:val="000000"/>
                <w:spacing w:val="0"/>
                <w:kern w:val="0"/>
                <w:sz w:val="20"/>
                <w:szCs w:val="20"/>
              </w:rPr>
            </w:pPr>
            <w:r>
              <w:rPr>
                <w:rFonts w:hint="eastAsia" w:ascii="Times New Roman" w:hAnsi="Times New Roman" w:eastAsia="方正楷体_GBK" w:cs="方正楷体_GBK"/>
                <w:b w:val="0"/>
                <w:bCs w:val="0"/>
                <w:color w:val="000000"/>
                <w:spacing w:val="0"/>
                <w:kern w:val="0"/>
                <w:sz w:val="20"/>
                <w:szCs w:val="20"/>
              </w:rPr>
              <w:t>单位：户、间、万元</w:t>
            </w:r>
          </w:p>
        </w:tc>
      </w:tr>
      <w:tr>
        <w:tblPrEx>
          <w:tblCellMar>
            <w:top w:w="0" w:type="dxa"/>
            <w:left w:w="108" w:type="dxa"/>
            <w:bottom w:w="0" w:type="dxa"/>
            <w:right w:w="108" w:type="dxa"/>
          </w:tblCellMar>
        </w:tblPrEx>
        <w:trPr>
          <w:trHeight w:val="454" w:hRule="exact"/>
          <w:jc w:val="center"/>
        </w:trPr>
        <w:tc>
          <w:tcPr>
            <w:tcW w:w="12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20" w:lineRule="exact"/>
              <w:jc w:val="center"/>
              <w:textAlignment w:val="auto"/>
              <w:rPr>
                <w:rFonts w:hint="eastAsia" w:ascii="Times New Roman" w:hAnsi="Times New Roman" w:eastAsia="方正黑体_GBK" w:cs="方正黑体_GBK"/>
                <w:b w:val="0"/>
                <w:bCs w:val="0"/>
                <w:color w:val="000000"/>
                <w:spacing w:val="0"/>
                <w:kern w:val="0"/>
                <w:sz w:val="21"/>
                <w:szCs w:val="21"/>
                <w:lang w:eastAsia="zh-CN"/>
              </w:rPr>
            </w:pPr>
            <w:r>
              <w:rPr>
                <w:rFonts w:hint="eastAsia" w:ascii="Times New Roman" w:hAnsi="Times New Roman" w:eastAsia="方正黑体_GBK" w:cs="方正黑体_GBK"/>
                <w:b w:val="0"/>
                <w:bCs w:val="0"/>
                <w:color w:val="000000"/>
                <w:spacing w:val="0"/>
                <w:kern w:val="0"/>
                <w:sz w:val="21"/>
                <w:szCs w:val="21"/>
                <w:lang w:eastAsia="zh-CN"/>
              </w:rPr>
              <w:t>乡镇</w:t>
            </w:r>
          </w:p>
          <w:p>
            <w:pPr>
              <w:keepNext w:val="0"/>
              <w:keepLines w:val="0"/>
              <w:pageBreakBefore w:val="0"/>
              <w:kinsoku/>
              <w:wordWrap/>
              <w:overflowPunct/>
              <w:topLinePunct w:val="0"/>
              <w:bidi w:val="0"/>
              <w:snapToGrid/>
              <w:spacing w:line="320" w:lineRule="exact"/>
              <w:jc w:val="center"/>
              <w:textAlignment w:val="auto"/>
              <w:rPr>
                <w:rFonts w:hint="eastAsia" w:ascii="Times New Roman" w:hAnsi="Times New Roman" w:eastAsia="方正黑体_GBK" w:cs="方正黑体_GBK"/>
                <w:b w:val="0"/>
                <w:bCs w:val="0"/>
                <w:color w:val="000000"/>
                <w:spacing w:val="0"/>
                <w:kern w:val="0"/>
                <w:sz w:val="21"/>
                <w:szCs w:val="21"/>
              </w:rPr>
            </w:pPr>
            <w:r>
              <w:rPr>
                <w:rFonts w:hint="eastAsia" w:ascii="Times New Roman" w:hAnsi="Times New Roman" w:eastAsia="方正黑体_GBK" w:cs="方正黑体_GBK"/>
                <w:b w:val="0"/>
                <w:bCs w:val="0"/>
                <w:color w:val="000000"/>
                <w:spacing w:val="0"/>
                <w:kern w:val="0"/>
                <w:sz w:val="21"/>
                <w:szCs w:val="21"/>
              </w:rPr>
              <w:t>（</w:t>
            </w:r>
            <w:r>
              <w:rPr>
                <w:rFonts w:hint="eastAsia" w:ascii="Times New Roman" w:hAnsi="Times New Roman" w:eastAsia="方正黑体_GBK" w:cs="方正黑体_GBK"/>
                <w:b w:val="0"/>
                <w:bCs w:val="0"/>
                <w:color w:val="000000"/>
                <w:spacing w:val="0"/>
                <w:kern w:val="0"/>
                <w:sz w:val="21"/>
                <w:szCs w:val="21"/>
                <w:lang w:eastAsia="zh-CN"/>
              </w:rPr>
              <w:t>街道</w:t>
            </w:r>
            <w:r>
              <w:rPr>
                <w:rFonts w:hint="eastAsia" w:ascii="Times New Roman" w:hAnsi="Times New Roman" w:eastAsia="方正黑体_GBK" w:cs="方正黑体_GBK"/>
                <w:b w:val="0"/>
                <w:bCs w:val="0"/>
                <w:color w:val="000000"/>
                <w:spacing w:val="0"/>
                <w:kern w:val="0"/>
                <w:sz w:val="21"/>
                <w:szCs w:val="21"/>
              </w:rPr>
              <w:t>）</w:t>
            </w:r>
          </w:p>
        </w:tc>
        <w:tc>
          <w:tcPr>
            <w:tcW w:w="5715"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 w:val="0"/>
                <w:bCs w:val="0"/>
                <w:color w:val="000000"/>
                <w:spacing w:val="0"/>
                <w:kern w:val="0"/>
                <w:sz w:val="21"/>
                <w:szCs w:val="21"/>
              </w:rPr>
            </w:pPr>
            <w:r>
              <w:rPr>
                <w:rFonts w:hint="eastAsia" w:ascii="Times New Roman" w:hAnsi="Times New Roman" w:eastAsia="方正黑体_GBK" w:cs="方正黑体_GBK"/>
                <w:b w:val="0"/>
                <w:bCs w:val="0"/>
                <w:color w:val="000000"/>
                <w:spacing w:val="0"/>
                <w:kern w:val="0"/>
                <w:sz w:val="21"/>
                <w:szCs w:val="21"/>
              </w:rPr>
              <w:t>倒房重建情况</w:t>
            </w:r>
          </w:p>
        </w:tc>
        <w:tc>
          <w:tcPr>
            <w:tcW w:w="366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 w:val="0"/>
                <w:bCs w:val="0"/>
                <w:color w:val="000000"/>
                <w:spacing w:val="0"/>
                <w:kern w:val="0"/>
                <w:sz w:val="21"/>
                <w:szCs w:val="21"/>
              </w:rPr>
            </w:pPr>
            <w:r>
              <w:rPr>
                <w:rFonts w:hint="eastAsia" w:ascii="Times New Roman" w:hAnsi="Times New Roman" w:eastAsia="方正黑体_GBK" w:cs="方正黑体_GBK"/>
                <w:b w:val="0"/>
                <w:bCs w:val="0"/>
                <w:color w:val="000000"/>
                <w:spacing w:val="0"/>
                <w:kern w:val="0"/>
                <w:sz w:val="21"/>
                <w:szCs w:val="21"/>
              </w:rPr>
              <w:t>损房</w:t>
            </w:r>
            <w:r>
              <w:rPr>
                <w:rFonts w:hint="eastAsia" w:ascii="Times New Roman" w:hAnsi="Times New Roman" w:eastAsia="方正黑体_GBK" w:cs="方正黑体_GBK"/>
                <w:b w:val="0"/>
                <w:bCs w:val="0"/>
                <w:color w:val="000000"/>
                <w:spacing w:val="0"/>
                <w:kern w:val="0"/>
                <w:sz w:val="21"/>
                <w:szCs w:val="21"/>
                <w:lang w:eastAsia="zh-CN"/>
              </w:rPr>
              <w:t>修缮</w:t>
            </w:r>
            <w:r>
              <w:rPr>
                <w:rFonts w:hint="eastAsia" w:ascii="Times New Roman" w:hAnsi="Times New Roman" w:eastAsia="方正黑体_GBK" w:cs="方正黑体_GBK"/>
                <w:b w:val="0"/>
                <w:bCs w:val="0"/>
                <w:color w:val="000000"/>
                <w:spacing w:val="0"/>
                <w:kern w:val="0"/>
                <w:sz w:val="21"/>
                <w:szCs w:val="21"/>
              </w:rPr>
              <w:t>情况</w:t>
            </w:r>
          </w:p>
        </w:tc>
        <w:tc>
          <w:tcPr>
            <w:tcW w:w="351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 w:val="0"/>
                <w:bCs w:val="0"/>
                <w:color w:val="000000"/>
                <w:spacing w:val="0"/>
                <w:kern w:val="0"/>
                <w:sz w:val="21"/>
                <w:szCs w:val="21"/>
              </w:rPr>
            </w:pPr>
            <w:r>
              <w:rPr>
                <w:rFonts w:hint="eastAsia" w:ascii="Times New Roman" w:hAnsi="Times New Roman" w:eastAsia="方正黑体_GBK" w:cs="方正黑体_GBK"/>
                <w:b w:val="0"/>
                <w:bCs w:val="0"/>
                <w:color w:val="000000"/>
                <w:spacing w:val="0"/>
                <w:kern w:val="0"/>
                <w:sz w:val="21"/>
                <w:szCs w:val="21"/>
              </w:rPr>
              <w:t>资金投入情况</w:t>
            </w:r>
          </w:p>
        </w:tc>
      </w:tr>
      <w:tr>
        <w:tblPrEx>
          <w:tblCellMar>
            <w:top w:w="0" w:type="dxa"/>
            <w:left w:w="108" w:type="dxa"/>
            <w:bottom w:w="0" w:type="dxa"/>
            <w:right w:w="108" w:type="dxa"/>
          </w:tblCellMar>
        </w:tblPrEx>
        <w:trPr>
          <w:trHeight w:val="454" w:hRule="exact"/>
          <w:jc w:val="center"/>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left"/>
              <w:textAlignment w:val="auto"/>
              <w:rPr>
                <w:rFonts w:hint="eastAsia" w:ascii="Times New Roman" w:hAnsi="Times New Roman" w:eastAsia="方正黑体_GBK" w:cs="方正黑体_GBK"/>
                <w:b/>
                <w:bCs/>
                <w:color w:val="000000"/>
                <w:spacing w:val="0"/>
                <w:kern w:val="0"/>
                <w:sz w:val="21"/>
                <w:szCs w:val="21"/>
              </w:rPr>
            </w:pPr>
          </w:p>
        </w:tc>
        <w:tc>
          <w:tcPr>
            <w:tcW w:w="133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lang w:eastAsia="zh-CN"/>
              </w:rPr>
            </w:pPr>
            <w:r>
              <w:rPr>
                <w:rFonts w:hint="eastAsia" w:ascii="Times New Roman" w:hAnsi="Times New Roman" w:eastAsia="方正黑体_GBK" w:cs="方正黑体_GBK"/>
                <w:bCs/>
                <w:color w:val="000000"/>
                <w:spacing w:val="0"/>
                <w:kern w:val="0"/>
                <w:sz w:val="21"/>
                <w:szCs w:val="21"/>
              </w:rPr>
              <w:t>需重建</w:t>
            </w:r>
            <w:r>
              <w:rPr>
                <w:rFonts w:hint="eastAsia" w:ascii="Times New Roman" w:hAnsi="Times New Roman" w:eastAsia="方正黑体_GBK" w:cs="方正黑体_GBK"/>
                <w:bCs/>
                <w:color w:val="000000"/>
                <w:spacing w:val="0"/>
                <w:kern w:val="0"/>
                <w:sz w:val="21"/>
                <w:szCs w:val="21"/>
                <w:lang w:eastAsia="zh-CN"/>
              </w:rPr>
              <w:t>户数</w:t>
            </w:r>
          </w:p>
        </w:tc>
        <w:tc>
          <w:tcPr>
            <w:tcW w:w="215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已开工</w:t>
            </w:r>
          </w:p>
        </w:tc>
        <w:tc>
          <w:tcPr>
            <w:tcW w:w="221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已竣工</w:t>
            </w:r>
          </w:p>
        </w:tc>
        <w:tc>
          <w:tcPr>
            <w:tcW w:w="141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需</w:t>
            </w:r>
            <w:r>
              <w:rPr>
                <w:rFonts w:hint="eastAsia" w:ascii="Times New Roman" w:hAnsi="Times New Roman" w:eastAsia="方正黑体_GBK" w:cs="方正黑体_GBK"/>
                <w:bCs/>
                <w:color w:val="000000"/>
                <w:spacing w:val="0"/>
                <w:kern w:val="0"/>
                <w:sz w:val="21"/>
                <w:szCs w:val="21"/>
                <w:lang w:eastAsia="zh-CN"/>
              </w:rPr>
              <w:t>修缮户数</w:t>
            </w:r>
          </w:p>
        </w:tc>
        <w:tc>
          <w:tcPr>
            <w:tcW w:w="22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lang w:eastAsia="zh-CN"/>
              </w:rPr>
            </w:pPr>
            <w:r>
              <w:rPr>
                <w:rFonts w:hint="eastAsia" w:ascii="Times New Roman" w:hAnsi="Times New Roman" w:eastAsia="方正黑体_GBK" w:cs="方正黑体_GBK"/>
                <w:bCs/>
                <w:color w:val="000000"/>
                <w:spacing w:val="0"/>
                <w:kern w:val="0"/>
                <w:sz w:val="21"/>
                <w:szCs w:val="21"/>
              </w:rPr>
              <w:t>已</w:t>
            </w:r>
            <w:r>
              <w:rPr>
                <w:rFonts w:hint="eastAsia" w:ascii="Times New Roman" w:hAnsi="Times New Roman" w:eastAsia="方正黑体_GBK" w:cs="方正黑体_GBK"/>
                <w:bCs/>
                <w:color w:val="000000"/>
                <w:spacing w:val="0"/>
                <w:kern w:val="0"/>
                <w:sz w:val="21"/>
                <w:szCs w:val="21"/>
                <w:lang w:eastAsia="zh-CN"/>
              </w:rPr>
              <w:t>修缮</w:t>
            </w: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合计</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中央</w:t>
            </w:r>
            <w:r>
              <w:rPr>
                <w:rFonts w:hint="eastAsia" w:ascii="Times New Roman" w:hAnsi="Times New Roman" w:eastAsia="方正黑体_GBK" w:cs="方正黑体_GBK"/>
                <w:bCs/>
                <w:color w:val="000000"/>
                <w:spacing w:val="0"/>
                <w:kern w:val="0"/>
                <w:sz w:val="21"/>
                <w:szCs w:val="21"/>
              </w:rPr>
              <w:br w:type="textWrapping"/>
            </w:r>
            <w:r>
              <w:rPr>
                <w:rFonts w:hint="eastAsia" w:ascii="Times New Roman" w:hAnsi="Times New Roman" w:eastAsia="方正黑体_GBK" w:cs="方正黑体_GBK"/>
                <w:bCs/>
                <w:color w:val="000000"/>
                <w:spacing w:val="0"/>
                <w:kern w:val="0"/>
                <w:sz w:val="21"/>
                <w:szCs w:val="21"/>
              </w:rPr>
              <w:t>财政</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lang w:eastAsia="zh-CN"/>
              </w:rPr>
              <w:t>市</w:t>
            </w:r>
            <w:r>
              <w:rPr>
                <w:rFonts w:hint="eastAsia" w:ascii="Times New Roman" w:hAnsi="Times New Roman" w:eastAsia="方正黑体_GBK" w:cs="方正黑体_GBK"/>
                <w:bCs/>
                <w:color w:val="000000"/>
                <w:spacing w:val="0"/>
                <w:kern w:val="0"/>
                <w:sz w:val="21"/>
                <w:szCs w:val="21"/>
              </w:rPr>
              <w:t>级</w:t>
            </w:r>
            <w:r>
              <w:rPr>
                <w:rFonts w:hint="eastAsia" w:ascii="Times New Roman" w:hAnsi="Times New Roman" w:eastAsia="方正黑体_GBK" w:cs="方正黑体_GBK"/>
                <w:bCs/>
                <w:color w:val="000000"/>
                <w:spacing w:val="0"/>
                <w:kern w:val="0"/>
                <w:sz w:val="21"/>
                <w:szCs w:val="21"/>
              </w:rPr>
              <w:br w:type="textWrapping"/>
            </w:r>
            <w:r>
              <w:rPr>
                <w:rFonts w:hint="eastAsia" w:ascii="Times New Roman" w:hAnsi="Times New Roman" w:eastAsia="方正黑体_GBK" w:cs="方正黑体_GBK"/>
                <w:bCs/>
                <w:color w:val="000000"/>
                <w:spacing w:val="0"/>
                <w:kern w:val="0"/>
                <w:sz w:val="21"/>
                <w:szCs w:val="21"/>
              </w:rPr>
              <w:t>财政</w:t>
            </w:r>
          </w:p>
        </w:tc>
        <w:tc>
          <w:tcPr>
            <w:tcW w:w="7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lang w:eastAsia="zh-CN"/>
              </w:rPr>
              <w:t>区县</w:t>
            </w:r>
            <w:r>
              <w:rPr>
                <w:rFonts w:hint="eastAsia" w:ascii="Times New Roman" w:hAnsi="Times New Roman" w:eastAsia="方正黑体_GBK" w:cs="方正黑体_GBK"/>
                <w:bCs/>
                <w:color w:val="000000"/>
                <w:spacing w:val="0"/>
                <w:kern w:val="0"/>
                <w:sz w:val="21"/>
                <w:szCs w:val="21"/>
              </w:rPr>
              <w:br w:type="textWrapping"/>
            </w:r>
            <w:r>
              <w:rPr>
                <w:rFonts w:hint="eastAsia" w:ascii="Times New Roman" w:hAnsi="Times New Roman" w:eastAsia="方正黑体_GBK" w:cs="方正黑体_GBK"/>
                <w:bCs/>
                <w:color w:val="000000"/>
                <w:spacing w:val="0"/>
                <w:kern w:val="0"/>
                <w:sz w:val="21"/>
                <w:szCs w:val="21"/>
              </w:rPr>
              <w:t>财政</w:t>
            </w:r>
          </w:p>
        </w:tc>
        <w:tc>
          <w:tcPr>
            <w:tcW w:w="9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其他</w:t>
            </w:r>
            <w:r>
              <w:rPr>
                <w:rFonts w:hint="eastAsia" w:ascii="Times New Roman" w:hAnsi="Times New Roman" w:eastAsia="方正黑体_GBK" w:cs="方正黑体_GBK"/>
                <w:bCs/>
                <w:color w:val="000000"/>
                <w:spacing w:val="0"/>
                <w:kern w:val="0"/>
                <w:sz w:val="21"/>
                <w:szCs w:val="21"/>
              </w:rPr>
              <w:br w:type="textWrapping"/>
            </w:r>
            <w:r>
              <w:rPr>
                <w:rFonts w:hint="eastAsia" w:ascii="Times New Roman" w:hAnsi="Times New Roman" w:eastAsia="方正黑体_GBK" w:cs="方正黑体_GBK"/>
                <w:bCs/>
                <w:color w:val="000000"/>
                <w:spacing w:val="0"/>
                <w:kern w:val="0"/>
                <w:sz w:val="21"/>
                <w:szCs w:val="21"/>
              </w:rPr>
              <w:t>（含救灾捐赠）</w:t>
            </w:r>
          </w:p>
        </w:tc>
      </w:tr>
      <w:tr>
        <w:tblPrEx>
          <w:tblCellMar>
            <w:top w:w="0" w:type="dxa"/>
            <w:left w:w="108" w:type="dxa"/>
            <w:bottom w:w="0" w:type="dxa"/>
            <w:right w:w="108" w:type="dxa"/>
          </w:tblCellMar>
        </w:tblPrEx>
        <w:trPr>
          <w:trHeight w:val="690" w:hRule="atLeast"/>
          <w:jc w:val="center"/>
        </w:trPr>
        <w:tc>
          <w:tcPr>
            <w:tcW w:w="12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left"/>
              <w:textAlignment w:val="auto"/>
              <w:rPr>
                <w:rFonts w:hint="eastAsia" w:ascii="Times New Roman" w:hAnsi="Times New Roman" w:eastAsia="方正黑体_GBK" w:cs="方正黑体_GBK"/>
                <w:b/>
                <w:bCs/>
                <w:color w:val="000000"/>
                <w:spacing w:val="0"/>
                <w:kern w:val="0"/>
                <w:sz w:val="21"/>
                <w:szCs w:val="21"/>
              </w:rPr>
            </w:pPr>
          </w:p>
        </w:tc>
        <w:tc>
          <w:tcPr>
            <w:tcW w:w="133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p>
        </w:tc>
        <w:tc>
          <w:tcPr>
            <w:tcW w:w="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户数</w:t>
            </w: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开工率（％）</w:t>
            </w: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户数</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竣工率（％）</w:t>
            </w:r>
          </w:p>
        </w:tc>
        <w:tc>
          <w:tcPr>
            <w:tcW w:w="141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rPr>
              <w:t>户数</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eastAsia="方正黑体_GBK" w:cs="方正黑体_GBK"/>
                <w:bCs/>
                <w:color w:val="000000"/>
                <w:spacing w:val="0"/>
                <w:kern w:val="0"/>
                <w:sz w:val="21"/>
                <w:szCs w:val="21"/>
              </w:rPr>
            </w:pPr>
            <w:r>
              <w:rPr>
                <w:rFonts w:hint="eastAsia" w:ascii="Times New Roman" w:hAnsi="Times New Roman" w:eastAsia="方正黑体_GBK" w:cs="方正黑体_GBK"/>
                <w:bCs/>
                <w:color w:val="000000"/>
                <w:spacing w:val="0"/>
                <w:kern w:val="0"/>
                <w:sz w:val="21"/>
                <w:szCs w:val="21"/>
                <w:lang w:eastAsia="zh-CN"/>
              </w:rPr>
              <w:t>修缮</w:t>
            </w:r>
            <w:r>
              <w:rPr>
                <w:rFonts w:hint="eastAsia" w:ascii="Times New Roman" w:hAnsi="Times New Roman" w:eastAsia="方正黑体_GBK" w:cs="方正黑体_GBK"/>
                <w:bCs/>
                <w:color w:val="000000"/>
                <w:spacing w:val="0"/>
                <w:kern w:val="0"/>
                <w:sz w:val="21"/>
                <w:szCs w:val="21"/>
              </w:rPr>
              <w:t>率（％）</w:t>
            </w: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left"/>
              <w:textAlignment w:val="auto"/>
              <w:rPr>
                <w:rFonts w:hint="eastAsia" w:ascii="Times New Roman" w:hAnsi="Times New Roman" w:eastAsia="方正黑体_GBK" w:cs="方正黑体_GBK"/>
                <w:bCs/>
                <w:color w:val="000000"/>
                <w:spacing w:val="0"/>
                <w:kern w:val="0"/>
                <w:sz w:val="21"/>
                <w:szCs w:val="21"/>
              </w:rPr>
            </w:pP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left"/>
              <w:textAlignment w:val="auto"/>
              <w:rPr>
                <w:rFonts w:hint="eastAsia" w:ascii="Times New Roman" w:hAnsi="Times New Roman" w:eastAsia="方正黑体_GBK" w:cs="方正黑体_GBK"/>
                <w:bCs/>
                <w:color w:val="000000"/>
                <w:spacing w:val="0"/>
                <w:kern w:val="0"/>
                <w:sz w:val="21"/>
                <w:szCs w:val="21"/>
              </w:rPr>
            </w:pPr>
          </w:p>
        </w:tc>
        <w:tc>
          <w:tcPr>
            <w:tcW w:w="66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left"/>
              <w:textAlignment w:val="auto"/>
              <w:rPr>
                <w:rFonts w:hint="eastAsia" w:ascii="Times New Roman" w:hAnsi="Times New Roman" w:eastAsia="方正黑体_GBK" w:cs="方正黑体_GBK"/>
                <w:bCs/>
                <w:color w:val="000000"/>
                <w:spacing w:val="0"/>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left"/>
              <w:textAlignment w:val="auto"/>
              <w:rPr>
                <w:rFonts w:hint="eastAsia" w:ascii="Times New Roman" w:hAnsi="Times New Roman" w:eastAsia="方正黑体_GBK" w:cs="方正黑体_GBK"/>
                <w:color w:val="000000"/>
                <w:spacing w:val="0"/>
                <w:kern w:val="0"/>
                <w:sz w:val="21"/>
                <w:szCs w:val="21"/>
              </w:rPr>
            </w:pP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left"/>
              <w:textAlignment w:val="auto"/>
              <w:rPr>
                <w:rFonts w:hint="eastAsia" w:ascii="Times New Roman" w:hAnsi="Times New Roman" w:eastAsia="方正黑体_GBK" w:cs="方正黑体_GBK"/>
                <w:color w:val="000000"/>
                <w:spacing w:val="0"/>
                <w:kern w:val="0"/>
                <w:sz w:val="21"/>
                <w:szCs w:val="21"/>
              </w:rPr>
            </w:pPr>
          </w:p>
        </w:tc>
      </w:tr>
      <w:tr>
        <w:tblPrEx>
          <w:tblCellMar>
            <w:top w:w="0" w:type="dxa"/>
            <w:left w:w="108" w:type="dxa"/>
            <w:bottom w:w="0" w:type="dxa"/>
            <w:right w:w="108" w:type="dxa"/>
          </w:tblCellMar>
        </w:tblPrEx>
        <w:trPr>
          <w:trHeight w:val="45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left"/>
              <w:textAlignment w:val="auto"/>
              <w:rPr>
                <w:rFonts w:ascii="Times New Roman" w:hAnsi="Times New Roman" w:cs="宋体"/>
                <w:color w:val="000000"/>
                <w:spacing w:val="0"/>
                <w:kern w:val="0"/>
                <w:sz w:val="21"/>
                <w:szCs w:val="21"/>
              </w:rPr>
            </w:pPr>
            <w:r>
              <w:rPr>
                <w:rFonts w:hint="eastAsia" w:ascii="Times New Roman" w:hAnsi="Times New Roman" w:cs="宋体"/>
                <w:color w:val="000000"/>
                <w:spacing w:val="0"/>
                <w:kern w:val="0"/>
                <w:sz w:val="21"/>
                <w:szCs w:val="21"/>
              </w:rPr>
              <w:t>　</w:t>
            </w:r>
          </w:p>
        </w:tc>
        <w:tc>
          <w:tcPr>
            <w:tcW w:w="13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color w:val="000000"/>
                <w:spacing w:val="0"/>
                <w:kern w:val="0"/>
                <w:sz w:val="21"/>
                <w:szCs w:val="21"/>
              </w:rPr>
            </w:pPr>
            <w:r>
              <w:rPr>
                <w:rFonts w:hint="eastAsia" w:ascii="Times New Roman" w:hAnsi="Times New Roman" w:cs="宋体"/>
                <w:color w:val="000000"/>
                <w:spacing w:val="0"/>
                <w:kern w:val="0"/>
                <w:sz w:val="21"/>
                <w:szCs w:val="21"/>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color w:val="000000"/>
                <w:spacing w:val="0"/>
                <w:kern w:val="0"/>
                <w:sz w:val="21"/>
                <w:szCs w:val="21"/>
              </w:rPr>
            </w:pPr>
            <w:r>
              <w:rPr>
                <w:rFonts w:hint="eastAsia" w:ascii="Times New Roman" w:hAnsi="Times New Roman" w:cs="宋体"/>
                <w:color w:val="000000"/>
                <w:spacing w:val="0"/>
                <w:kern w:val="0"/>
                <w:sz w:val="21"/>
                <w:szCs w:val="21"/>
              </w:rPr>
              <w:t>　</w:t>
            </w:r>
          </w:p>
        </w:tc>
      </w:tr>
      <w:tr>
        <w:tblPrEx>
          <w:tblCellMar>
            <w:top w:w="0" w:type="dxa"/>
            <w:left w:w="108" w:type="dxa"/>
            <w:bottom w:w="0" w:type="dxa"/>
            <w:right w:w="108" w:type="dxa"/>
          </w:tblCellMar>
        </w:tblPrEx>
        <w:trPr>
          <w:trHeight w:val="654"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left"/>
              <w:textAlignment w:val="auto"/>
              <w:rPr>
                <w:rFonts w:ascii="Times New Roman" w:hAnsi="Times New Roman" w:cs="宋体"/>
                <w:color w:val="000000"/>
                <w:spacing w:val="0"/>
                <w:kern w:val="0"/>
                <w:sz w:val="21"/>
                <w:szCs w:val="21"/>
              </w:rPr>
            </w:pPr>
          </w:p>
        </w:tc>
        <w:tc>
          <w:tcPr>
            <w:tcW w:w="13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p>
        </w:tc>
        <w:tc>
          <w:tcPr>
            <w:tcW w:w="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bCs/>
                <w:color w:val="000000"/>
                <w:spacing w:val="0"/>
                <w:kern w:val="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color w:val="000000"/>
                <w:spacing w:val="0"/>
                <w:kern w:val="0"/>
                <w:sz w:val="21"/>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hint="eastAsia" w:ascii="Times New Roman" w:hAnsi="Times New Roman" w:cs="宋体"/>
                <w:color w:val="000000"/>
                <w:spacing w:val="0"/>
                <w:kern w:val="0"/>
                <w:sz w:val="21"/>
                <w:szCs w:val="21"/>
              </w:rPr>
            </w:pPr>
          </w:p>
        </w:tc>
      </w:tr>
      <w:tr>
        <w:tblPrEx>
          <w:tblCellMar>
            <w:top w:w="0" w:type="dxa"/>
            <w:left w:w="108" w:type="dxa"/>
            <w:bottom w:w="0" w:type="dxa"/>
            <w:right w:w="108" w:type="dxa"/>
          </w:tblCellMar>
        </w:tblPrEx>
        <w:trPr>
          <w:trHeight w:val="449"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color w:val="000000"/>
                <w:spacing w:val="0"/>
                <w:kern w:val="0"/>
                <w:sz w:val="21"/>
                <w:szCs w:val="21"/>
              </w:rPr>
            </w:pPr>
            <w:r>
              <w:rPr>
                <w:rFonts w:hint="eastAsia" w:ascii="Times New Roman" w:hAnsi="Times New Roman" w:cs="宋体"/>
                <w:color w:val="000000"/>
                <w:spacing w:val="0"/>
                <w:kern w:val="0"/>
                <w:sz w:val="21"/>
                <w:szCs w:val="21"/>
              </w:rPr>
              <w:t>合计</w:t>
            </w:r>
          </w:p>
        </w:tc>
        <w:tc>
          <w:tcPr>
            <w:tcW w:w="133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8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128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14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bCs/>
                <w:color w:val="000000"/>
                <w:spacing w:val="0"/>
                <w:kern w:val="0"/>
                <w:sz w:val="21"/>
                <w:szCs w:val="21"/>
              </w:rPr>
            </w:pPr>
            <w:r>
              <w:rPr>
                <w:rFonts w:hint="eastAsia" w:ascii="Times New Roman" w:hAnsi="Times New Roman" w:cs="宋体"/>
                <w:bCs/>
                <w:color w:val="000000"/>
                <w:spacing w:val="0"/>
                <w:kern w:val="0"/>
                <w:sz w:val="21"/>
                <w:szCs w:val="21"/>
              </w:rPr>
              <w:t>　</w:t>
            </w:r>
          </w:p>
        </w:tc>
        <w:tc>
          <w:tcPr>
            <w:tcW w:w="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color w:val="000000"/>
                <w:spacing w:val="0"/>
                <w:kern w:val="0"/>
                <w:sz w:val="21"/>
                <w:szCs w:val="21"/>
              </w:rPr>
            </w:pPr>
            <w:r>
              <w:rPr>
                <w:rFonts w:hint="eastAsia" w:ascii="Times New Roman" w:hAnsi="Times New Roman" w:cs="宋体"/>
                <w:color w:val="000000"/>
                <w:spacing w:val="0"/>
                <w:kern w:val="0"/>
                <w:sz w:val="21"/>
                <w:szCs w:val="21"/>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20" w:lineRule="exact"/>
              <w:jc w:val="center"/>
              <w:textAlignment w:val="auto"/>
              <w:rPr>
                <w:rFonts w:ascii="Times New Roman" w:hAnsi="Times New Roman" w:cs="宋体"/>
                <w:color w:val="000000"/>
                <w:spacing w:val="0"/>
                <w:kern w:val="0"/>
                <w:sz w:val="21"/>
                <w:szCs w:val="21"/>
              </w:rPr>
            </w:pPr>
            <w:r>
              <w:rPr>
                <w:rFonts w:hint="eastAsia" w:ascii="Times New Roman" w:hAnsi="Times New Roman" w:cs="宋体"/>
                <w:color w:val="000000"/>
                <w:spacing w:val="0"/>
                <w:kern w:val="0"/>
                <w:sz w:val="21"/>
                <w:szCs w:val="21"/>
              </w:rPr>
              <w:t>　</w:t>
            </w:r>
          </w:p>
        </w:tc>
      </w:tr>
      <w:tr>
        <w:tblPrEx>
          <w:tblCellMar>
            <w:top w:w="0" w:type="dxa"/>
            <w:left w:w="108" w:type="dxa"/>
            <w:bottom w:w="0" w:type="dxa"/>
            <w:right w:w="108" w:type="dxa"/>
          </w:tblCellMar>
        </w:tblPrEx>
        <w:trPr>
          <w:trHeight w:val="813" w:hRule="atLeast"/>
          <w:jc w:val="center"/>
        </w:trPr>
        <w:tc>
          <w:tcPr>
            <w:tcW w:w="14085" w:type="dxa"/>
            <w:gridSpan w:val="23"/>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bidi w:val="0"/>
              <w:snapToGrid/>
              <w:spacing w:line="320" w:lineRule="exact"/>
              <w:textAlignment w:val="auto"/>
              <w:rPr>
                <w:rFonts w:hint="eastAsia" w:ascii="Times New Roman" w:hAnsi="Times New Roman" w:eastAsia="方正楷体_GBK" w:cs="方正楷体_GBK"/>
                <w:bCs/>
                <w:color w:val="000000"/>
                <w:spacing w:val="0"/>
                <w:kern w:val="0"/>
                <w:sz w:val="21"/>
                <w:szCs w:val="21"/>
              </w:rPr>
            </w:pPr>
            <w:r>
              <w:rPr>
                <w:rFonts w:hint="eastAsia" w:ascii="Times New Roman" w:hAnsi="Times New Roman" w:eastAsia="方正楷体_GBK" w:cs="方正楷体_GBK"/>
                <w:bCs/>
                <w:color w:val="000000"/>
                <w:spacing w:val="0"/>
                <w:kern w:val="0"/>
                <w:sz w:val="21"/>
                <w:szCs w:val="21"/>
                <w:lang w:eastAsia="zh-CN"/>
              </w:rPr>
              <w:t>备</w:t>
            </w:r>
            <w:r>
              <w:rPr>
                <w:rFonts w:hint="eastAsia" w:ascii="Times New Roman" w:hAnsi="Times New Roman" w:eastAsia="方正楷体_GBK" w:cs="方正楷体_GBK"/>
                <w:bCs/>
                <w:color w:val="000000"/>
                <w:spacing w:val="0"/>
                <w:kern w:val="0"/>
                <w:sz w:val="21"/>
                <w:szCs w:val="21"/>
              </w:rPr>
              <w:t>注：1</w:t>
            </w:r>
            <w:r>
              <w:rPr>
                <w:rFonts w:hint="eastAsia" w:ascii="Times New Roman" w:hAnsi="Times New Roman" w:eastAsia="方正楷体_GBK" w:cs="方正楷体_GBK"/>
                <w:bCs/>
                <w:color w:val="000000"/>
                <w:spacing w:val="0"/>
                <w:kern w:val="0"/>
                <w:sz w:val="21"/>
                <w:szCs w:val="21"/>
                <w:lang w:eastAsia="zh-CN"/>
              </w:rPr>
              <w:t>．</w:t>
            </w:r>
            <w:r>
              <w:rPr>
                <w:rFonts w:hint="eastAsia" w:ascii="Times New Roman" w:hAnsi="Times New Roman" w:eastAsia="方正楷体_GBK" w:cs="方正楷体_GBK"/>
                <w:bCs/>
                <w:color w:val="000000"/>
                <w:spacing w:val="0"/>
                <w:kern w:val="0"/>
                <w:sz w:val="21"/>
                <w:szCs w:val="21"/>
              </w:rPr>
              <w:t>开工率、竣工率、</w:t>
            </w:r>
            <w:r>
              <w:rPr>
                <w:rFonts w:hint="eastAsia" w:ascii="Times New Roman" w:hAnsi="Times New Roman" w:eastAsia="方正楷体_GBK" w:cs="方正楷体_GBK"/>
                <w:bCs/>
                <w:color w:val="000000"/>
                <w:spacing w:val="0"/>
                <w:kern w:val="0"/>
                <w:sz w:val="21"/>
                <w:szCs w:val="21"/>
                <w:lang w:eastAsia="zh-CN"/>
              </w:rPr>
              <w:t>修缮</w:t>
            </w:r>
            <w:r>
              <w:rPr>
                <w:rFonts w:hint="eastAsia" w:ascii="Times New Roman" w:hAnsi="Times New Roman" w:eastAsia="方正楷体_GBK" w:cs="方正楷体_GBK"/>
                <w:bCs/>
                <w:color w:val="000000"/>
                <w:spacing w:val="0"/>
                <w:kern w:val="0"/>
                <w:sz w:val="21"/>
                <w:szCs w:val="21"/>
              </w:rPr>
              <w:t>率均按户数计算；</w:t>
            </w:r>
          </w:p>
          <w:p>
            <w:pPr>
              <w:keepNext w:val="0"/>
              <w:keepLines w:val="0"/>
              <w:pageBreakBefore w:val="0"/>
              <w:widowControl/>
              <w:kinsoku/>
              <w:wordWrap/>
              <w:overflowPunct/>
              <w:topLinePunct w:val="0"/>
              <w:bidi w:val="0"/>
              <w:snapToGrid/>
              <w:spacing w:line="320" w:lineRule="exact"/>
              <w:ind w:firstLine="630" w:firstLineChars="300"/>
              <w:textAlignment w:val="auto"/>
              <w:rPr>
                <w:rFonts w:hint="default" w:ascii="Times New Roman" w:hAnsi="Times New Roman" w:eastAsia="方正楷体_GBK" w:cs="方正楷体_GBK"/>
                <w:bCs/>
                <w:color w:val="000000"/>
                <w:spacing w:val="0"/>
                <w:kern w:val="0"/>
                <w:sz w:val="21"/>
                <w:szCs w:val="21"/>
                <w:lang w:val="en"/>
              </w:rPr>
            </w:pPr>
            <w:r>
              <w:rPr>
                <w:rFonts w:hint="eastAsia" w:ascii="Times New Roman" w:hAnsi="Times New Roman" w:eastAsia="方正楷体_GBK" w:cs="方正楷体_GBK"/>
                <w:bCs/>
                <w:color w:val="000000"/>
                <w:spacing w:val="0"/>
                <w:kern w:val="0"/>
                <w:sz w:val="21"/>
                <w:szCs w:val="21"/>
              </w:rPr>
              <w:t>2</w:t>
            </w:r>
            <w:r>
              <w:rPr>
                <w:rFonts w:hint="eastAsia" w:ascii="Times New Roman" w:hAnsi="Times New Roman" w:eastAsia="方正楷体_GBK" w:cs="方正楷体_GBK"/>
                <w:bCs/>
                <w:color w:val="000000"/>
                <w:spacing w:val="0"/>
                <w:kern w:val="0"/>
                <w:sz w:val="21"/>
                <w:szCs w:val="21"/>
                <w:lang w:eastAsia="zh-CN"/>
              </w:rPr>
              <w:t>．</w:t>
            </w:r>
            <w:r>
              <w:rPr>
                <w:rFonts w:hint="eastAsia" w:ascii="Times New Roman" w:hAnsi="Times New Roman" w:eastAsia="方正楷体_GBK" w:cs="方正楷体_GBK"/>
                <w:bCs/>
                <w:color w:val="000000"/>
                <w:spacing w:val="0"/>
                <w:kern w:val="0"/>
                <w:sz w:val="21"/>
                <w:szCs w:val="21"/>
              </w:rPr>
              <w:t>竣工率是指已竣工的户数占需重建户数的比例，开工率是指已开工建设的户数占需重建户数的比例。</w:t>
            </w:r>
          </w:p>
          <w:p>
            <w:pPr>
              <w:keepNext w:val="0"/>
              <w:keepLines w:val="0"/>
              <w:pageBreakBefore w:val="0"/>
              <w:widowControl/>
              <w:tabs>
                <w:tab w:val="left" w:pos="8996"/>
              </w:tabs>
              <w:kinsoku/>
              <w:wordWrap/>
              <w:overflowPunct/>
              <w:topLinePunct w:val="0"/>
              <w:bidi w:val="0"/>
              <w:snapToGrid/>
              <w:spacing w:line="320" w:lineRule="exact"/>
              <w:textAlignment w:val="auto"/>
              <w:rPr>
                <w:rFonts w:hint="eastAsia" w:ascii="Times New Roman" w:hAnsi="Times New Roman" w:eastAsia="方正楷体_GBK" w:cs="方正楷体_GBK"/>
                <w:bCs/>
                <w:color w:val="000000"/>
                <w:spacing w:val="0"/>
                <w:kern w:val="0"/>
                <w:sz w:val="21"/>
                <w:szCs w:val="21"/>
                <w:lang w:eastAsia="zh-CN"/>
              </w:rPr>
            </w:pPr>
            <w:r>
              <w:rPr>
                <w:rFonts w:hint="eastAsia" w:ascii="Times New Roman" w:hAnsi="Times New Roman" w:eastAsia="方正楷体_GBK" w:cs="方正楷体_GBK"/>
                <w:bCs/>
                <w:color w:val="000000"/>
                <w:spacing w:val="0"/>
                <w:kern w:val="0"/>
                <w:sz w:val="21"/>
                <w:szCs w:val="21"/>
                <w:lang w:eastAsia="zh-CN"/>
              </w:rPr>
              <w:tab/>
            </w:r>
          </w:p>
          <w:p>
            <w:pPr>
              <w:keepNext w:val="0"/>
              <w:keepLines w:val="0"/>
              <w:pageBreakBefore w:val="0"/>
              <w:kinsoku/>
              <w:wordWrap/>
              <w:overflowPunct/>
              <w:topLinePunct w:val="0"/>
              <w:bidi w:val="0"/>
              <w:snapToGrid/>
              <w:spacing w:line="320" w:lineRule="exact"/>
              <w:ind w:firstLine="105" w:firstLineChars="50"/>
              <w:textAlignment w:val="auto"/>
              <w:rPr>
                <w:rFonts w:hint="eastAsia" w:ascii="Times New Roman" w:hAnsi="Times New Roman" w:eastAsia="方正楷体_GBK" w:cs="方正楷体_GBK"/>
                <w:bCs/>
                <w:color w:val="000000"/>
                <w:spacing w:val="0"/>
                <w:kern w:val="0"/>
                <w:sz w:val="21"/>
                <w:szCs w:val="21"/>
              </w:rPr>
            </w:pPr>
            <w:r>
              <w:rPr>
                <w:rFonts w:hint="eastAsia" w:ascii="Times New Roman" w:hAnsi="Times New Roman" w:eastAsia="方正楷体_GBK" w:cs="方正楷体_GBK"/>
                <w:color w:val="000000"/>
                <w:spacing w:val="0"/>
                <w:sz w:val="21"/>
                <w:szCs w:val="21"/>
              </w:rPr>
              <w:t xml:space="preserve">单位负责人：                                    填报人：                                              填报日期：     年    月    日  </w:t>
            </w:r>
          </w:p>
        </w:tc>
      </w:tr>
    </w:tbl>
    <w:p>
      <w:pPr>
        <w:pStyle w:val="15"/>
        <w:keepNext w:val="0"/>
        <w:keepLines w:val="0"/>
        <w:pageBreakBefore w:val="0"/>
        <w:kinsoku/>
        <w:wordWrap/>
        <w:overflowPunct/>
        <w:topLinePunct w:val="0"/>
        <w:bidi w:val="0"/>
        <w:snapToGrid/>
        <w:spacing w:line="320" w:lineRule="exact"/>
        <w:textAlignment w:val="auto"/>
        <w:rPr>
          <w:rFonts w:hint="eastAsia" w:ascii="Times New Roman" w:hAnsi="Times New Roman"/>
          <w:color w:val="000000"/>
          <w:spacing w:val="0"/>
          <w:lang w:val="en-US" w:eastAsia="zh-CN"/>
        </w:rPr>
      </w:pPr>
    </w:p>
    <w:sectPr>
      <w:headerReference r:id="rId11" w:type="default"/>
      <w:footerReference r:id="rId12"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重庆市应急管理局</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0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tyYMd9QAAAAJAQAADwAA&#10;AAAAAAABACAAAAA4AAAAZHJzL2Rvd25yZXYueG1sUEsBAhQAFAAAAAgAh07iQIbMdmT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重庆市应急管理局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重庆市应急管理局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column">
                <wp:posOffset>-719455</wp:posOffset>
              </wp:positionH>
              <wp:positionV relativeFrom="paragraph">
                <wp:posOffset>308610</wp:posOffset>
              </wp:positionV>
              <wp:extent cx="447675" cy="1257300"/>
              <wp:effectExtent l="0" t="0" r="0" b="0"/>
              <wp:wrapNone/>
              <wp:docPr id="301" name="文本框 301"/>
              <wp:cNvGraphicFramePr/>
              <a:graphic xmlns:a="http://schemas.openxmlformats.org/drawingml/2006/main">
                <a:graphicData uri="http://schemas.microsoft.com/office/word/2010/wordprocessingShape">
                  <wps:wsp>
                    <wps:cNvSpPr txBox="true"/>
                    <wps:spPr>
                      <a:xfrm>
                        <a:off x="0" y="0"/>
                        <a:ext cx="447675" cy="1257300"/>
                      </a:xfrm>
                      <a:prstGeom prst="rect">
                        <a:avLst/>
                      </a:prstGeom>
                      <a:noFill/>
                      <a:ln>
                        <a:noFill/>
                      </a:ln>
                    </wps:spPr>
                    <wps:txbx>
                      <w:txbxContent>
                        <w:p>
                          <w:pPr>
                            <w:pStyle w:val="6"/>
                            <w:wordWrap w:val="0"/>
                            <w:ind w:firstLine="280" w:firstLineChars="100"/>
                            <w:jc w:val="right"/>
                            <w:rPr>
                              <w:rFonts w:hint="eastAsia" w:ascii="仿宋" w:hAnsi="仿宋" w:eastAsia="仿宋" w:cs="仿宋"/>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txbxContent>
                    </wps:txbx>
                    <wps:bodyPr vert="eaVert" upright="true"/>
                  </wps:wsp>
                </a:graphicData>
              </a:graphic>
            </wp:anchor>
          </w:drawing>
        </mc:Choice>
        <mc:Fallback>
          <w:pict>
            <v:shape id="_x0000_s1026" o:spid="_x0000_s1026" o:spt="202" type="#_x0000_t202" style="position:absolute;left:0pt;margin-left:-56.65pt;margin-top:24.3pt;height:99pt;width:35.25pt;z-index:251659264;mso-width-relative:page;mso-height-relative:page;" filled="f" stroked="f" coordsize="21600,21600" o:gfxdata="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GSWsozcAAAACwEAAA8AAAAAAAAAAQAgAAAAOAAAAGRycy9kb3ducmV2LnhtbFBLAQIU&#10;ABQAAAAIAIdO4kBs25AmoAEAABgDAAAOAAAAAAAAAAEAIAAAAEEBAABkcnMvZTJvRG9jLnhtbFBL&#10;BQYAAAAABgAGAFkBAABTBQAAAAA=&#10;">
              <v:fill on="f" focussize="0,0"/>
              <v:stroke on="f"/>
              <v:imagedata o:title=""/>
              <o:lock v:ext="edit" aspectratio="f"/>
              <v:textbox style="layout-flow:vertical-ideographic;">
                <w:txbxContent>
                  <w:p>
                    <w:pPr>
                      <w:pStyle w:val="6"/>
                      <w:wordWrap w:val="0"/>
                      <w:ind w:firstLine="280" w:firstLineChars="100"/>
                      <w:jc w:val="right"/>
                      <w:rPr>
                        <w:rFonts w:hint="eastAsia" w:ascii="仿宋" w:hAnsi="仿宋" w:eastAsia="仿宋" w:cs="仿宋"/>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1"/>
        <w:right w:val="none" w:color="auto" w:sz="0" w:space="0"/>
        <w:between w:val="none" w:color="auto" w:sz="0" w:space="0"/>
      </w:pBdr>
    </w:pPr>
    <w:r>
      <w:rPr>
        <w:sz w:val="18"/>
      </w:rPr>
      <mc:AlternateContent>
        <mc:Choice Requires="wps">
          <w:drawing>
            <wp:anchor distT="0" distB="0" distL="114300" distR="114300" simplePos="0" relativeHeight="251658240" behindDoc="0" locked="0" layoutInCell="1" allowOverlap="1">
              <wp:simplePos x="0" y="0"/>
              <wp:positionH relativeFrom="column">
                <wp:posOffset>-750570</wp:posOffset>
              </wp:positionH>
              <wp:positionV relativeFrom="paragraph">
                <wp:posOffset>81915</wp:posOffset>
              </wp:positionV>
              <wp:extent cx="457200" cy="1504950"/>
              <wp:effectExtent l="0" t="0" r="0" b="0"/>
              <wp:wrapNone/>
              <wp:docPr id="300" name="文本框 300"/>
              <wp:cNvGraphicFramePr/>
              <a:graphic xmlns:a="http://schemas.openxmlformats.org/drawingml/2006/main">
                <a:graphicData uri="http://schemas.microsoft.com/office/word/2010/wordprocessingShape">
                  <wps:wsp>
                    <wps:cNvSpPr txBox="true"/>
                    <wps:spPr>
                      <a:xfrm>
                        <a:off x="0" y="0"/>
                        <a:ext cx="457200" cy="1504950"/>
                      </a:xfrm>
                      <a:prstGeom prst="rect">
                        <a:avLst/>
                      </a:prstGeom>
                      <a:noFill/>
                      <a:ln>
                        <a:noFill/>
                      </a:ln>
                    </wps:spPr>
                    <wps:txbx>
                      <w:txbxContent>
                        <w:p>
                          <w:pPr>
                            <w:pStyle w:val="6"/>
                            <w:wordWrap w:val="0"/>
                            <w:ind w:firstLine="280" w:firstLineChars="100"/>
                            <w:jc w:val="right"/>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11</w:t>
                          </w:r>
                          <w:r>
                            <w:rPr>
                              <w:rFonts w:hint="eastAsia" w:ascii="仿宋" w:hAnsi="仿宋" w:eastAsia="仿宋" w:cs="仿宋"/>
                              <w:sz w:val="28"/>
                              <w:szCs w:val="28"/>
                            </w:rPr>
                            <w:fldChar w:fldCharType="end"/>
                          </w:r>
                          <w:r>
                            <w:rPr>
                              <w:rFonts w:hint="eastAsia" w:ascii="仿宋" w:hAnsi="仿宋" w:eastAsia="仿宋" w:cs="仿宋"/>
                              <w:sz w:val="28"/>
                              <w:szCs w:val="28"/>
                            </w:rPr>
                            <w:t xml:space="preserve"> —  </w:t>
                          </w:r>
                        </w:p>
                        <w:p/>
                      </w:txbxContent>
                    </wps:txbx>
                    <wps:bodyPr vert="eaVert" upright="true"/>
                  </wps:wsp>
                </a:graphicData>
              </a:graphic>
            </wp:anchor>
          </w:drawing>
        </mc:Choice>
        <mc:Fallback>
          <w:pict>
            <v:shape id="_x0000_s1026" o:spid="_x0000_s1026" o:spt="202" type="#_x0000_t202" style="position:absolute;left:0pt;margin-left:-59.1pt;margin-top:6.45pt;height:118.5pt;width:36pt;z-index:251658240;mso-width-relative:page;mso-height-relative:page;" filled="f" stroked="f" coordsize="21600,21600" o:gfxdata="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VtDOx2wAAAAsBAAAPAAAAAAAAAAEAIAAAADgAAABkcnMvZG93bnJldi54bWxQSwECFAAU&#10;AAAACACHTuJAclLHOp8BAAAYAwAADgAAAAAAAAABACAAAABAAQAAZHJzL2Uyb0RvYy54bWxQSwUG&#10;AAAAAAYABgBZAQAAUQUAAAAA&#10;">
              <v:fill on="f" focussize="0,0"/>
              <v:stroke on="f"/>
              <v:imagedata o:title=""/>
              <o:lock v:ext="edit" aspectratio="f"/>
              <v:textbox style="layout-flow:vertical-ideographic;">
                <w:txbxContent>
                  <w:p>
                    <w:pPr>
                      <w:pStyle w:val="6"/>
                      <w:wordWrap w:val="0"/>
                      <w:ind w:firstLine="280" w:firstLineChars="100"/>
                      <w:jc w:val="right"/>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PAGE   \* MERGEFORMAT</w:instrText>
                    </w:r>
                    <w:r>
                      <w:rPr>
                        <w:rFonts w:hint="eastAsia" w:ascii="仿宋" w:hAnsi="仿宋" w:eastAsia="仿宋" w:cs="仿宋"/>
                        <w:sz w:val="28"/>
                        <w:szCs w:val="28"/>
                      </w:rPr>
                      <w:fldChar w:fldCharType="separate"/>
                    </w:r>
                    <w:r>
                      <w:rPr>
                        <w:rFonts w:hint="eastAsia" w:ascii="仿宋" w:hAnsi="仿宋" w:eastAsia="仿宋" w:cs="仿宋"/>
                        <w:sz w:val="28"/>
                        <w:szCs w:val="28"/>
                        <w:lang w:val="zh-CN"/>
                      </w:rPr>
                      <w:t>11</w:t>
                    </w:r>
                    <w:r>
                      <w:rPr>
                        <w:rFonts w:hint="eastAsia" w:ascii="仿宋" w:hAnsi="仿宋" w:eastAsia="仿宋" w:cs="仿宋"/>
                        <w:sz w:val="28"/>
                        <w:szCs w:val="28"/>
                      </w:rPr>
                      <w:fldChar w:fldCharType="end"/>
                    </w:r>
                    <w:r>
                      <w:rPr>
                        <w:rFonts w:hint="eastAsia" w:ascii="仿宋" w:hAnsi="仿宋" w:eastAsia="仿宋" w:cs="仿宋"/>
                        <w:sz w:val="28"/>
                        <w:szCs w:val="28"/>
                      </w:rPr>
                      <w:t xml:space="preserve"> —  </w:t>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WKB1QAAAAgBAAAPAAAAAAAAAAEAIAAAADgAAABkcnMvZG93bnJldi54bWxQSwECFAAUAAAACACH&#10;TuJABbCb69gBAABvAwAADgAAAAAAAAABACAAAAA6AQAAZHJzL2Uyb0RvYy54bWxQSwUGAAAAAAYA&#10;BgBZAQAAh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28"/>
        <w:szCs w:val="44"/>
        <w:lang w:eastAsia="zh-CN"/>
      </w:rPr>
      <w:t>重庆市应急管理局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D02CD4"/>
    <w:multiLevelType w:val="singleLevel"/>
    <w:tmpl w:val="63D02CD4"/>
    <w:lvl w:ilvl="0" w:tentative="0">
      <w:start w:val="9"/>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DDA52D"/>
    <w:rsid w:val="1DEC284C"/>
    <w:rsid w:val="1E6523AC"/>
    <w:rsid w:val="22440422"/>
    <w:rsid w:val="22BB4BBB"/>
    <w:rsid w:val="25EB1AF4"/>
    <w:rsid w:val="2DD05FE1"/>
    <w:rsid w:val="2EAE3447"/>
    <w:rsid w:val="2FBEA044"/>
    <w:rsid w:val="31A15F24"/>
    <w:rsid w:val="36FB1DF0"/>
    <w:rsid w:val="395347B5"/>
    <w:rsid w:val="39A232A0"/>
    <w:rsid w:val="39E745AA"/>
    <w:rsid w:val="3B5A6BBB"/>
    <w:rsid w:val="3BBFFBE2"/>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8F26F2"/>
    <w:rsid w:val="7FCC2834"/>
    <w:rsid w:val="92DD1CEF"/>
    <w:rsid w:val="BD9D1569"/>
    <w:rsid w:val="EBDDA9D0"/>
    <w:rsid w:val="F05B4F69"/>
    <w:rsid w:val="F4AFED81"/>
    <w:rsid w:val="F7BC55C3"/>
    <w:rsid w:val="F7F902F6"/>
    <w:rsid w:val="F97D9566"/>
    <w:rsid w:val="FD1B37C6"/>
    <w:rsid w:val="FDFF411C"/>
    <w:rsid w:val="FEFB1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unhideWhenUsed/>
    <w:qFormat/>
    <w:uiPriority w:val="0"/>
    <w:pPr>
      <w:spacing w:before="134"/>
      <w:ind w:left="111"/>
    </w:pPr>
    <w:rPr>
      <w:rFonts w:ascii="方正仿宋_GBK" w:hAnsi="方正仿宋_GBK" w:eastAsia="方正仿宋_GBK"/>
      <w:sz w:val="31"/>
      <w:szCs w:val="31"/>
    </w:rPr>
  </w:style>
  <w:style w:type="paragraph" w:styleId="5">
    <w:name w:val="annotation text"/>
    <w:basedOn w:val="1"/>
    <w:qFormat/>
    <w:uiPriority w:val="0"/>
    <w:pPr>
      <w:jc w:val="left"/>
    </w:p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5938</Words>
  <Characters>5989</Characters>
  <Lines>1</Lines>
  <Paragraphs>1</Paragraphs>
  <TotalTime>0</TotalTime>
  <ScaleCrop>false</ScaleCrop>
  <LinksUpToDate>false</LinksUpToDate>
  <CharactersWithSpaces>6464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cqyj</cp:lastModifiedBy>
  <cp:lastPrinted>2022-06-07T16:09:00Z</cp:lastPrinted>
  <dcterms:modified xsi:type="dcterms:W3CDTF">2024-08-01T19:54:24Z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48C61CB29D3F4D9384F5922CF0F7FFB4</vt:lpwstr>
  </property>
</Properties>
</file>