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_GB2312" w:eastAsia="仿宋_GB2312"/>
          <w:color w:val="000000"/>
        </w:rPr>
      </w:pPr>
      <w:r>
        <w:rPr>
          <w:rFonts w:ascii="方正小标宋_GBK" w:eastAsia="方正小标宋_GBK"/>
          <w:sz w:val="44"/>
          <w:szCs w:val="44"/>
        </w:rPr>
        <w:pict>
          <v:shape id="_x0000_s1026" o:spid="_x0000_s1026" o:spt="136" type="#_x0000_t136" style="position:absolute;left:0pt;margin-top:85.05pt;height:53.85pt;width:441.4pt;mso-position-horizontal:center;mso-position-horizontal-relative:page;mso-position-vertical-relative:page;z-index:25165926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重庆市应急管理局办公室" style="font-family:方正小标宋_GBK;font-size:36pt;font-weight:bold;v-text-align:center;"/>
          </v:shape>
        </w:pict>
      </w:r>
    </w:p>
    <w:p>
      <w:pPr>
        <w:adjustRightInd w:val="0"/>
        <w:jc w:val="center"/>
        <w:rPr>
          <w:rFonts w:ascii="方正仿宋_GBK" w:hAnsi="方正仿宋_GBK" w:cs="方正仿宋_GBK"/>
          <w:color w:val="000000"/>
        </w:rPr>
      </w:pPr>
      <w:r>
        <w:rPr>
          <w:rFonts w:hint="eastAsia"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1908175</wp:posOffset>
                </wp:positionV>
                <wp:extent cx="6120130" cy="0"/>
                <wp:effectExtent l="0" t="38100" r="13970" b="381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50.25pt;height:0pt;width:481.9pt;mso-position-horizontal:center;mso-position-horizontal-relative:page;mso-position-vertical-relative:page;z-index:251661312;mso-width-relative:page;mso-height-relative:page;" filled="f" stroked="t" coordsize="21600,21600" o:gfxdata="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KzZZTWAAAACAEAAA8AAAAAAAAAAQAg&#10;AAAAIgAAAGRycy9kb3ducmV2LnhtbFBLAQIUABQAAAAIAIdO4kASTpRZ1wEAAJEDAAAOAAAAAAAA&#10;AAEAIAAAACUBAABkcnMvZTJvRG9jLnhtbFBLBQYAAAAABgAGAFkBAABuBQAAAAA=&#10;">
                <v:fill on="f" focussize="0,0"/>
                <v:stroke weight="6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rPr>
          <w:rFonts w:hint="eastAsia"/>
          <w:color w:val="000000"/>
        </w:rPr>
      </w:pPr>
    </w:p>
    <w:p>
      <w:pPr>
        <w:pStyle w:val="2"/>
      </w:pPr>
    </w:p>
    <w:p>
      <w:pPr>
        <w:pStyle w:val="2"/>
      </w:pPr>
    </w:p>
    <w:p>
      <w:pPr>
        <w:snapToGrid w:val="0"/>
        <w:spacing w:line="600" w:lineRule="exact"/>
        <w:jc w:val="center"/>
        <w:rPr>
          <w:rFonts w:ascii="方正小标宋_GBK" w:hAnsi="方正仿宋_GBK" w:eastAsia="方正小标宋_GBK" w:cs="方正仿宋_GBK"/>
          <w:color w:val="000000"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color w:val="000000"/>
          <w:sz w:val="44"/>
          <w:szCs w:val="44"/>
        </w:rPr>
        <w:t>重庆市应急管理局办公室</w:t>
      </w:r>
    </w:p>
    <w:p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关于发布今年11、12月份宣传工作重点的通知</w:t>
      </w:r>
    </w:p>
    <w:p>
      <w:pPr>
        <w:rPr>
          <w:szCs w:val="32"/>
        </w:rPr>
      </w:pPr>
    </w:p>
    <w:p>
      <w:pPr>
        <w:spacing w:line="640" w:lineRule="exact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各区县（自治县）应急局，双桥经开区安监局，有关单位：</w:t>
      </w:r>
    </w:p>
    <w:p>
      <w:pPr>
        <w:spacing w:line="640" w:lineRule="exact"/>
        <w:ind w:firstLine="632" w:firstLineChars="200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按照市应急局宣传策划及执行制度安排，经研究并报局领导同意，现将11、12月份宣传工作重点发布如下：</w:t>
      </w:r>
    </w:p>
    <w:p>
      <w:pPr>
        <w:spacing w:line="640" w:lineRule="exact"/>
        <w:ind w:firstLine="632" w:firstLineChars="200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一、</w:t>
      </w:r>
      <w:r>
        <w:rPr>
          <w:rFonts w:hint="eastAsia" w:ascii="方正仿宋_GBK"/>
          <w:szCs w:val="32"/>
          <w:lang w:eastAsia="zh-CN"/>
        </w:rPr>
        <w:t>学习贯彻党的十九届五中全会精神，推动应急管理工作上新台阶创新境界的思路、举措。</w:t>
      </w:r>
    </w:p>
    <w:p>
      <w:pPr>
        <w:spacing w:line="640" w:lineRule="exact"/>
        <w:ind w:firstLine="632" w:firstLineChars="200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二、深化大排查大整治大执法，保年度任务目标的具体举措、办法。</w:t>
      </w:r>
    </w:p>
    <w:p>
      <w:pPr>
        <w:spacing w:line="640" w:lineRule="exact"/>
        <w:ind w:firstLine="632" w:firstLineChars="200"/>
        <w:rPr>
          <w:rFonts w:hint="eastAsia" w:ascii="方正仿宋_GBK"/>
          <w:szCs w:val="32"/>
        </w:rPr>
      </w:pPr>
      <w:r>
        <w:rPr>
          <w:rFonts w:hint="eastAsia" w:ascii="方正仿宋_GBK"/>
          <w:color w:val="000000"/>
          <w:szCs w:val="32"/>
        </w:rPr>
        <w:t>三、</w:t>
      </w:r>
      <w:r>
        <w:rPr>
          <w:rFonts w:hint="eastAsia" w:ascii="方正仿宋_GBK"/>
          <w:color w:val="000000"/>
          <w:szCs w:val="32"/>
          <w:lang w:eastAsia="zh-CN"/>
        </w:rPr>
        <w:t>安全生产专项整治</w:t>
      </w:r>
      <w:r>
        <w:rPr>
          <w:rFonts w:hint="eastAsia" w:ascii="方正仿宋_GBK" w:hAnsi="方正楷体_GBK" w:cs="方正楷体_GBK"/>
          <w:szCs w:val="32"/>
          <w:lang w:eastAsia="zh-CN"/>
        </w:rPr>
        <w:t>三年行动开展情况</w:t>
      </w:r>
      <w:r>
        <w:rPr>
          <w:rFonts w:hint="eastAsia" w:ascii="方正仿宋_GBK" w:hAnsi="方正楷体_GBK" w:cs="方正楷体_GBK"/>
          <w:szCs w:val="32"/>
        </w:rPr>
        <w:t>。</w:t>
      </w:r>
      <w:r>
        <w:rPr>
          <w:rFonts w:hint="eastAsia" w:ascii="方正仿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9973310</wp:posOffset>
                </wp:positionV>
                <wp:extent cx="6120130" cy="0"/>
                <wp:effectExtent l="0" t="38100" r="13970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785.3pt;height:0pt;width:481.9pt;mso-position-horizontal:center;mso-position-horizontal-relative:page;mso-position-vertical-relative:page;z-index:251664384;mso-width-relative:page;mso-height-relative:page;" filled="f" stroked="t" coordsize="21600,21600" o:gfxdata="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CTULrTAAAACgEAAA8AAAAAAAAAAQAgAAAA&#10;IgAAAGRycy9kb3ducmV2LnhtbFBLAQIUABQAAAAIAIdO4kCtOLy21wEAAJEDAAAOAAAAAAAAAAEA&#10;IAAAACIBAABkcnMvZTJvRG9jLnhtbFBLBQYAAAAABgAGAFkBAABrBQAAAAA=&#10;">
                <v:fill on="f" focussize="0,0"/>
                <v:stroke weight="6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40" w:lineRule="exact"/>
        <w:ind w:firstLine="632" w:firstLineChars="200"/>
        <w:rPr>
          <w:rFonts w:hint="eastAsia" w:ascii="方正仿宋_GBK" w:hAnsi="方正黑体_GBK" w:cs="方正黑体_GBK"/>
          <w:szCs w:val="32"/>
        </w:rPr>
      </w:pPr>
      <w:r>
        <w:rPr>
          <w:rFonts w:hint="eastAsia" w:ascii="方正仿宋_GBK"/>
          <w:szCs w:val="32"/>
        </w:rPr>
        <w:t>四、</w:t>
      </w:r>
      <w:r>
        <w:rPr>
          <w:rFonts w:hint="eastAsia" w:ascii="方正仿宋_GBK" w:hAnsi="方正黑体_GBK" w:cs="方正黑体_GBK"/>
          <w:szCs w:val="32"/>
        </w:rPr>
        <w:t>今冬明春自然灾害防治行动计划的措施</w:t>
      </w:r>
      <w:r>
        <w:rPr>
          <w:rFonts w:hint="eastAsia" w:ascii="方正仿宋_GBK" w:hAnsi="方正黑体_GBK" w:cs="方正黑体_GBK"/>
          <w:szCs w:val="32"/>
          <w:lang w:eastAsia="zh-CN"/>
        </w:rPr>
        <w:t>及推进情况</w:t>
      </w:r>
      <w:r>
        <w:rPr>
          <w:rFonts w:hint="eastAsia" w:ascii="方正仿宋_GBK" w:hAnsi="方正黑体_GBK" w:cs="方正黑体_GBK"/>
          <w:szCs w:val="32"/>
        </w:rPr>
        <w:t>。</w:t>
      </w:r>
    </w:p>
    <w:p>
      <w:pPr>
        <w:spacing w:line="640" w:lineRule="exact"/>
        <w:ind w:firstLine="632" w:firstLineChars="200"/>
        <w:rPr>
          <w:rFonts w:hint="eastAsia" w:ascii="方正仿宋_GBK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五、</w:t>
      </w:r>
      <w:r>
        <w:rPr>
          <w:rFonts w:hint="eastAsia" w:ascii="方正仿宋_GBK"/>
          <w:szCs w:val="32"/>
        </w:rPr>
        <w:t>加快安全生产与自然灾害防治队伍、装备、训练以及预案完善、制度建设、工作运转机制等应急能力建设的具体办法。</w:t>
      </w:r>
    </w:p>
    <w:p>
      <w:pPr>
        <w:pStyle w:val="2"/>
        <w:spacing w:line="640" w:lineRule="exact"/>
        <w:ind w:firstLine="632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六、</w:t>
      </w:r>
      <w:r>
        <w:rPr>
          <w:rFonts w:hint="eastAsia" w:ascii="方正仿宋_GBK" w:eastAsia="方正仿宋_GBK"/>
          <w:sz w:val="32"/>
          <w:szCs w:val="32"/>
        </w:rPr>
        <w:t>抓实低温、雨雪、冰</w:t>
      </w:r>
      <w:r>
        <w:rPr>
          <w:rFonts w:hint="eastAsia" w:ascii="方正仿宋_GBK" w:eastAsia="方正仿宋_GBK"/>
          <w:sz w:val="32"/>
          <w:szCs w:val="32"/>
          <w:lang w:eastAsia="zh-CN"/>
        </w:rPr>
        <w:t>冻、大雾等恶劣天气条件下的</w:t>
      </w:r>
      <w:r>
        <w:rPr>
          <w:rFonts w:hint="eastAsia" w:ascii="方正仿宋_GBK" w:eastAsia="方正仿宋_GBK"/>
          <w:sz w:val="32"/>
          <w:szCs w:val="32"/>
        </w:rPr>
        <w:t>交通、</w:t>
      </w:r>
      <w:r>
        <w:rPr>
          <w:rFonts w:hint="eastAsia" w:ascii="方正仿宋_GBK" w:eastAsia="方正仿宋_GBK"/>
          <w:sz w:val="32"/>
          <w:szCs w:val="32"/>
          <w:lang w:eastAsia="zh-CN"/>
        </w:rPr>
        <w:t>建设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eastAsia="zh-CN"/>
        </w:rPr>
        <w:t>危化、等</w:t>
      </w:r>
      <w:r>
        <w:rPr>
          <w:rFonts w:hint="eastAsia" w:ascii="方正仿宋_GBK" w:eastAsia="方正仿宋_GBK"/>
          <w:sz w:val="32"/>
          <w:szCs w:val="32"/>
        </w:rPr>
        <w:t>生产安全</w:t>
      </w:r>
      <w:r>
        <w:rPr>
          <w:rFonts w:hint="eastAsia" w:ascii="方正仿宋_GBK" w:eastAsia="方正仿宋_GBK"/>
          <w:sz w:val="32"/>
          <w:szCs w:val="32"/>
          <w:lang w:eastAsia="zh-CN"/>
        </w:rPr>
        <w:t>和</w:t>
      </w:r>
      <w:r>
        <w:rPr>
          <w:rFonts w:hint="eastAsia" w:ascii="方正仿宋_GBK" w:eastAsia="方正仿宋_GBK"/>
          <w:sz w:val="32"/>
          <w:szCs w:val="32"/>
        </w:rPr>
        <w:t>地质灾害安全等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阶段性重点工作。</w:t>
      </w:r>
    </w:p>
    <w:p>
      <w:pPr>
        <w:spacing w:line="640" w:lineRule="exact"/>
        <w:rPr>
          <w:rFonts w:hint="eastAsia" w:ascii="方正仿宋_GBK"/>
        </w:rPr>
      </w:pPr>
    </w:p>
    <w:p>
      <w:pPr>
        <w:pStyle w:val="2"/>
        <w:spacing w:line="640" w:lineRule="exact"/>
        <w:rPr>
          <w:rFonts w:hint="eastAsia" w:ascii="方正仿宋_GBK" w:eastAsia="方正仿宋_GBK"/>
        </w:rPr>
      </w:pPr>
    </w:p>
    <w:p>
      <w:pPr>
        <w:spacing w:line="640" w:lineRule="exact"/>
        <w:ind w:firstLine="4424" w:firstLineChars="1400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重庆市应急管理局办公室</w:t>
      </w:r>
    </w:p>
    <w:p>
      <w:pPr>
        <w:spacing w:line="640" w:lineRule="exact"/>
        <w:ind w:right="1264" w:rightChars="400" w:firstLine="632" w:firstLineChars="200"/>
        <w:jc w:val="right"/>
      </w:pPr>
      <w:r>
        <w:rPr>
          <w:rFonts w:hint="eastAsia" w:ascii="方正仿宋_GBK"/>
          <w:szCs w:val="32"/>
        </w:rPr>
        <w:t>2020年11月5日</w:t>
      </w:r>
    </w:p>
    <w:sectPr>
      <w:footerReference r:id="rId3" w:type="default"/>
      <w:footerReference r:id="rId4" w:type="even"/>
      <w:pgSz w:w="11906" w:h="16838"/>
      <w:pgMar w:top="2098" w:right="1474" w:bottom="1587" w:left="1417" w:header="851" w:footer="850" w:gutter="0"/>
      <w:cols w:space="0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firstLine="180" w:firstLineChars="10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sz w:val="24"/>
        <w:szCs w:val="24"/>
      </w:rPr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hint="eastAsia"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7"/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7"/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hint="eastAsia"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DC"/>
    <w:rsid w:val="00075CE1"/>
    <w:rsid w:val="000B5449"/>
    <w:rsid w:val="000C2923"/>
    <w:rsid w:val="000F5EB8"/>
    <w:rsid w:val="002B2666"/>
    <w:rsid w:val="002F72F4"/>
    <w:rsid w:val="003172A9"/>
    <w:rsid w:val="003F6ABC"/>
    <w:rsid w:val="00415268"/>
    <w:rsid w:val="00417512"/>
    <w:rsid w:val="004D10C7"/>
    <w:rsid w:val="00627F37"/>
    <w:rsid w:val="006362A1"/>
    <w:rsid w:val="007A6263"/>
    <w:rsid w:val="007D631B"/>
    <w:rsid w:val="008A7DAD"/>
    <w:rsid w:val="00980AE4"/>
    <w:rsid w:val="00B66D15"/>
    <w:rsid w:val="00BE510B"/>
    <w:rsid w:val="00C2085E"/>
    <w:rsid w:val="00C834FC"/>
    <w:rsid w:val="00DB1EDC"/>
    <w:rsid w:val="00F136AB"/>
    <w:rsid w:val="00FA324B"/>
    <w:rsid w:val="00FF54BE"/>
    <w:rsid w:val="020D1662"/>
    <w:rsid w:val="19C6322C"/>
    <w:rsid w:val="311573F4"/>
    <w:rsid w:val="698A2F87"/>
    <w:rsid w:val="765A19ED"/>
    <w:rsid w:val="771E39AF"/>
    <w:rsid w:val="776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Message Header"/>
    <w:basedOn w:val="1"/>
    <w:link w:val="13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character" w:styleId="7">
    <w:name w:val="page number"/>
    <w:basedOn w:val="6"/>
    <w:uiPriority w:val="0"/>
  </w:style>
  <w:style w:type="paragraph" w:customStyle="1" w:styleId="9">
    <w:name w:val="Char Char Char Char Char Char Char Char Char Char Char Char Char Char Char Char Char Char Char Char Char Char"/>
    <w:basedOn w:val="1"/>
    <w:qFormat/>
    <w:uiPriority w:val="0"/>
    <w:rPr>
      <w:rFonts w:eastAsia="宋体"/>
      <w:sz w:val="21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信息标题 Char"/>
    <w:basedOn w:val="6"/>
    <w:link w:val="5"/>
    <w:uiPriority w:val="99"/>
    <w:rPr>
      <w:rFonts w:ascii="Cambria" w:hAnsi="Cambria"/>
      <w:kern w:val="2"/>
      <w:sz w:val="24"/>
      <w:szCs w:val="22"/>
      <w:shd w:val="pct20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2019-03-07T02:02:00Z</dcterms:created>
  <dc:creator>acer</dc:creator>
  <cp:lastModifiedBy>Administrator</cp:lastModifiedBy>
  <cp:lastPrinted>2019-09-03T01:25:00Z</cp:lastPrinted>
  <dcterms:modified xsi:type="dcterms:W3CDTF">2020-11-05T01:23:52Z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