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hint="eastAsia" w:eastAsia="方正黑体_GBK"/>
          <w:szCs w:val="32"/>
        </w:rPr>
      </w:pPr>
      <w:r>
        <w:rPr>
          <w:rFonts w:hint="eastAsia" w:eastAsia="方正黑体_GBK"/>
          <w:szCs w:val="32"/>
        </w:rPr>
        <w:t>附件1</w:t>
      </w:r>
    </w:p>
    <w:p>
      <w:pPr>
        <w:adjustRightInd w:val="0"/>
        <w:ind w:firstLine="640" w:firstLineChars="200"/>
        <w:rPr>
          <w:szCs w:val="32"/>
        </w:rPr>
      </w:pPr>
    </w:p>
    <w:p>
      <w:pPr>
        <w:adjustRightInd w:val="0"/>
        <w:spacing w:line="590" w:lineRule="exact"/>
        <w:jc w:val="center"/>
        <w:rPr>
          <w:rFonts w:hint="eastAsia" w:eastAsia="方正小标宋_GBK"/>
          <w:sz w:val="44"/>
          <w:szCs w:val="44"/>
        </w:rPr>
      </w:pPr>
      <w:r>
        <w:rPr>
          <w:rFonts w:hint="eastAsia" w:eastAsia="方正小标宋_GBK"/>
          <w:sz w:val="44"/>
          <w:szCs w:val="44"/>
        </w:rPr>
        <w:t>水旱灾害分级标准</w:t>
      </w:r>
    </w:p>
    <w:p>
      <w:pPr>
        <w:adjustRightInd w:val="0"/>
        <w:ind w:firstLine="640" w:firstLineChars="200"/>
        <w:rPr>
          <w:szCs w:val="32"/>
        </w:rPr>
      </w:pPr>
    </w:p>
    <w:p>
      <w:pPr>
        <w:adjustRightInd w:val="0"/>
        <w:ind w:firstLine="640" w:firstLineChars="200"/>
        <w:rPr>
          <w:rFonts w:hint="eastAsia" w:eastAsia="方正黑体_GBK"/>
          <w:szCs w:val="32"/>
        </w:rPr>
      </w:pPr>
      <w:r>
        <w:rPr>
          <w:rFonts w:hint="eastAsia" w:eastAsia="方正黑体_GBK"/>
          <w:szCs w:val="32"/>
        </w:rPr>
        <w:t>一、灾害分级</w:t>
      </w:r>
      <w:bookmarkStart w:id="0" w:name="_GoBack"/>
      <w:bookmarkEnd w:id="0"/>
    </w:p>
    <w:p>
      <w:pPr>
        <w:adjustRightInd w:val="0"/>
        <w:ind w:firstLine="640" w:firstLineChars="200"/>
        <w:rPr>
          <w:rFonts w:hint="eastAsia" w:eastAsia="方正楷体_GBK"/>
          <w:szCs w:val="32"/>
        </w:rPr>
      </w:pPr>
      <w:r>
        <w:rPr>
          <w:rFonts w:hint="eastAsia" w:eastAsia="方正楷体_GBK"/>
          <w:szCs w:val="32"/>
        </w:rPr>
        <w:t>（一）洪涝灾害分级。</w:t>
      </w:r>
    </w:p>
    <w:p>
      <w:pPr>
        <w:adjustRightInd w:val="0"/>
        <w:ind w:firstLine="640" w:firstLineChars="200"/>
        <w:rPr>
          <w:rFonts w:hint="eastAsia"/>
          <w:szCs w:val="32"/>
        </w:rPr>
      </w:pPr>
      <w:r>
        <w:rPr>
          <w:rFonts w:hint="eastAsia"/>
          <w:szCs w:val="32"/>
        </w:rPr>
        <w:t>特别重大洪涝灾害：造成死亡或失踪30人以上，或直接经济损失30亿元以上；</w:t>
      </w:r>
    </w:p>
    <w:p>
      <w:pPr>
        <w:adjustRightInd w:val="0"/>
        <w:ind w:firstLine="640" w:firstLineChars="200"/>
        <w:rPr>
          <w:rFonts w:hint="eastAsia"/>
          <w:szCs w:val="32"/>
        </w:rPr>
      </w:pPr>
      <w:r>
        <w:rPr>
          <w:rFonts w:hint="eastAsia"/>
          <w:szCs w:val="32"/>
        </w:rPr>
        <w:t>重大洪涝灾害：造成死亡或失踪10人以上，或直接经济损失10亿元以上；</w:t>
      </w:r>
    </w:p>
    <w:p>
      <w:pPr>
        <w:adjustRightInd w:val="0"/>
        <w:ind w:firstLine="640" w:firstLineChars="200"/>
        <w:rPr>
          <w:rFonts w:hint="eastAsia"/>
          <w:szCs w:val="32"/>
        </w:rPr>
      </w:pPr>
      <w:r>
        <w:rPr>
          <w:rFonts w:hint="eastAsia"/>
          <w:szCs w:val="32"/>
        </w:rPr>
        <w:t>较大洪涝灾害：造成死亡或失踪3人以上，或直接经济损失3亿元以上；</w:t>
      </w:r>
    </w:p>
    <w:p>
      <w:pPr>
        <w:adjustRightInd w:val="0"/>
        <w:ind w:firstLine="640" w:firstLineChars="200"/>
        <w:rPr>
          <w:rFonts w:hint="eastAsia"/>
          <w:szCs w:val="32"/>
        </w:rPr>
      </w:pPr>
      <w:r>
        <w:rPr>
          <w:rFonts w:hint="eastAsia"/>
          <w:szCs w:val="32"/>
        </w:rPr>
        <w:t>一般洪涝灾害：造成死亡或失踪3人以下，或直接经济损失1亿元以上。</w:t>
      </w:r>
    </w:p>
    <w:p>
      <w:pPr>
        <w:adjustRightInd w:val="0"/>
        <w:ind w:firstLine="640" w:firstLineChars="200"/>
        <w:rPr>
          <w:rFonts w:hint="eastAsia" w:eastAsia="方正楷体_GBK"/>
          <w:szCs w:val="32"/>
        </w:rPr>
      </w:pPr>
      <w:r>
        <w:rPr>
          <w:rFonts w:hint="eastAsia" w:eastAsia="方正楷体_GBK"/>
          <w:szCs w:val="32"/>
        </w:rPr>
        <w:t>（二）干旱分级。</w:t>
      </w:r>
    </w:p>
    <w:p>
      <w:pPr>
        <w:adjustRightInd w:val="0"/>
        <w:ind w:firstLine="640" w:firstLineChars="200"/>
        <w:rPr>
          <w:rFonts w:hint="eastAsia"/>
          <w:szCs w:val="32"/>
        </w:rPr>
      </w:pPr>
      <w:r>
        <w:rPr>
          <w:rFonts w:hint="eastAsia"/>
          <w:szCs w:val="32"/>
        </w:rPr>
        <w:t>特大干旱：粮食因旱损失率在25%以上，或因旱饮水困难人口在500万人以上（或因旱饮水困难率在15%以上）；</w:t>
      </w:r>
    </w:p>
    <w:p>
      <w:pPr>
        <w:adjustRightInd w:val="0"/>
        <w:ind w:firstLine="640" w:firstLineChars="200"/>
        <w:rPr>
          <w:rFonts w:hint="eastAsia"/>
          <w:szCs w:val="32"/>
        </w:rPr>
      </w:pPr>
      <w:r>
        <w:rPr>
          <w:rFonts w:hint="eastAsia"/>
          <w:szCs w:val="32"/>
        </w:rPr>
        <w:t>严重干旱：粮食因旱损失率在20%以上，或因旱饮水困难人口在300万人以上（或因旱饮水困难率在10%以上）；</w:t>
      </w:r>
    </w:p>
    <w:p>
      <w:pPr>
        <w:adjustRightInd w:val="0"/>
        <w:ind w:firstLine="640" w:firstLineChars="200"/>
        <w:rPr>
          <w:rFonts w:hint="eastAsia"/>
          <w:szCs w:val="32"/>
        </w:rPr>
      </w:pPr>
      <w:r>
        <w:rPr>
          <w:rFonts w:hint="eastAsia"/>
          <w:szCs w:val="32"/>
        </w:rPr>
        <w:t>中度干旱：粮食因旱损失率在15%以上，或因旱饮水困难人口在100万人以上（或因旱饮水困难率在5%以上）；</w:t>
      </w:r>
    </w:p>
    <w:p>
      <w:pPr>
        <w:adjustRightInd w:val="0"/>
        <w:ind w:firstLine="640" w:firstLineChars="200"/>
        <w:rPr>
          <w:rFonts w:hint="eastAsia"/>
          <w:szCs w:val="32"/>
        </w:rPr>
      </w:pPr>
      <w:r>
        <w:rPr>
          <w:rFonts w:hint="eastAsia"/>
          <w:szCs w:val="32"/>
        </w:rPr>
        <w:t>轻度干旱：粮食因旱损失率在10%以上，或因旱饮水困难人口在50万人以上（或因旱饮水困难率在3%以上）。</w:t>
      </w:r>
    </w:p>
    <w:p>
      <w:pPr>
        <w:adjustRightInd w:val="0"/>
        <w:ind w:firstLine="640" w:firstLineChars="200"/>
        <w:rPr>
          <w:rFonts w:hint="eastAsia" w:eastAsia="方正黑体_GBK"/>
          <w:szCs w:val="32"/>
        </w:rPr>
      </w:pPr>
      <w:r>
        <w:rPr>
          <w:rFonts w:hint="eastAsia" w:eastAsia="方正黑体_GBK"/>
          <w:szCs w:val="32"/>
        </w:rPr>
        <w:t>二、预警分级</w:t>
      </w:r>
    </w:p>
    <w:p>
      <w:pPr>
        <w:adjustRightInd w:val="0"/>
        <w:ind w:firstLine="640" w:firstLineChars="200"/>
        <w:rPr>
          <w:rFonts w:hint="eastAsia" w:eastAsia="方正楷体_GBK"/>
          <w:szCs w:val="32"/>
        </w:rPr>
      </w:pPr>
      <w:r>
        <w:rPr>
          <w:rFonts w:hint="eastAsia" w:eastAsia="方正楷体_GBK"/>
          <w:szCs w:val="32"/>
        </w:rPr>
        <w:t>（一）Ⅰ级（红色）预警。</w:t>
      </w:r>
    </w:p>
    <w:p>
      <w:pPr>
        <w:adjustRightInd w:val="0"/>
        <w:ind w:firstLine="640" w:firstLineChars="200"/>
        <w:rPr>
          <w:rFonts w:hint="eastAsia"/>
          <w:szCs w:val="32"/>
        </w:rPr>
      </w:pPr>
      <w:r>
        <w:rPr>
          <w:rFonts w:hint="eastAsia"/>
          <w:szCs w:val="32"/>
        </w:rPr>
        <w:t xml:space="preserve">出现下列情况之一时，发布Ⅰ级（红色）预警： </w:t>
      </w:r>
    </w:p>
    <w:p>
      <w:pPr>
        <w:adjustRightInd w:val="0"/>
        <w:ind w:firstLine="640" w:firstLineChars="200"/>
        <w:rPr>
          <w:rFonts w:hint="eastAsia"/>
          <w:szCs w:val="32"/>
        </w:rPr>
      </w:pPr>
      <w:r>
        <w:rPr>
          <w:rFonts w:hint="eastAsia"/>
          <w:szCs w:val="32"/>
        </w:rPr>
        <w:t>1．预报长江、嘉陵江、乌江等三江沿江（河）区县城区将发生超保证洪水。</w:t>
      </w:r>
    </w:p>
    <w:p>
      <w:pPr>
        <w:adjustRightInd w:val="0"/>
        <w:ind w:firstLine="640" w:firstLineChars="200"/>
        <w:rPr>
          <w:rFonts w:hint="eastAsia"/>
          <w:szCs w:val="32"/>
        </w:rPr>
      </w:pPr>
      <w:r>
        <w:rPr>
          <w:rFonts w:hint="eastAsia"/>
          <w:szCs w:val="32"/>
        </w:rPr>
        <w:t>2．</w:t>
      </w:r>
      <w:r>
        <w:rPr>
          <w:rFonts w:hint="eastAsia"/>
          <w:spacing w:val="-4"/>
          <w:szCs w:val="32"/>
        </w:rPr>
        <w:t>过去48小时2个以上区县大部地区持续出现24小时雨量100毫米以上降雨，且上述地区有24小时雨量超过300毫米的</w:t>
      </w:r>
      <w:r>
        <w:rPr>
          <w:rFonts w:hint="eastAsia"/>
          <w:szCs w:val="32"/>
        </w:rPr>
        <w:t>降雨，预计未来24小时上述地区仍将出现100毫米以上降雨。</w:t>
      </w:r>
    </w:p>
    <w:p>
      <w:pPr>
        <w:adjustRightInd w:val="0"/>
        <w:ind w:firstLine="640" w:firstLineChars="200"/>
        <w:rPr>
          <w:rFonts w:hint="eastAsia"/>
          <w:szCs w:val="32"/>
        </w:rPr>
      </w:pPr>
      <w:r>
        <w:rPr>
          <w:rFonts w:hint="eastAsia"/>
          <w:szCs w:val="32"/>
        </w:rPr>
        <w:t xml:space="preserve">3．出现或将要出现特别严重危及公共安全的垮堤、溃坝、堰塞湖等灾害险情，危及人口10万人以上。 </w:t>
      </w:r>
    </w:p>
    <w:p>
      <w:pPr>
        <w:adjustRightInd w:val="0"/>
        <w:ind w:firstLine="640" w:firstLineChars="200"/>
        <w:rPr>
          <w:rFonts w:hint="eastAsia"/>
          <w:szCs w:val="32"/>
        </w:rPr>
      </w:pPr>
      <w:r>
        <w:rPr>
          <w:rFonts w:hint="eastAsia"/>
          <w:szCs w:val="32"/>
        </w:rPr>
        <w:t xml:space="preserve">4．4—9个区县发生特大干旱，或10个以上区县发生严重及以上干旱，或20个以上区县发生中度及以上干旱，且6—9月期间预计15日内、其余时段预计30日内旱情有加重趋势。 </w:t>
      </w:r>
    </w:p>
    <w:p>
      <w:pPr>
        <w:adjustRightInd w:val="0"/>
        <w:ind w:firstLine="640" w:firstLineChars="200"/>
        <w:rPr>
          <w:rFonts w:hint="eastAsia"/>
          <w:szCs w:val="32"/>
        </w:rPr>
      </w:pPr>
      <w:r>
        <w:rPr>
          <w:rFonts w:hint="eastAsia"/>
          <w:szCs w:val="32"/>
        </w:rPr>
        <w:t xml:space="preserve">5．可能发生其他特别严重危及公共安全或有特别重大社会影响的防汛抗旱突发事件，或按照国家、流域防汛抗旱总指挥部（以下简称上级防总）和市委、市政府的要求需要发布特别重大（Ⅰ级、红色）水旱灾害预警的事件。 </w:t>
      </w:r>
    </w:p>
    <w:p>
      <w:pPr>
        <w:adjustRightInd w:val="0"/>
        <w:ind w:firstLine="640" w:firstLineChars="200"/>
        <w:rPr>
          <w:rFonts w:hint="eastAsia" w:eastAsia="方正楷体_GBK"/>
          <w:szCs w:val="32"/>
        </w:rPr>
      </w:pPr>
      <w:r>
        <w:rPr>
          <w:rFonts w:hint="eastAsia" w:eastAsia="方正楷体_GBK"/>
          <w:szCs w:val="32"/>
        </w:rPr>
        <w:t>（二）Ⅱ级（橙色）预警。</w:t>
      </w:r>
    </w:p>
    <w:p>
      <w:pPr>
        <w:adjustRightInd w:val="0"/>
        <w:ind w:firstLine="640" w:firstLineChars="200"/>
        <w:rPr>
          <w:rFonts w:hint="eastAsia"/>
          <w:szCs w:val="32"/>
        </w:rPr>
      </w:pPr>
      <w:r>
        <w:rPr>
          <w:rFonts w:hint="eastAsia"/>
          <w:szCs w:val="32"/>
        </w:rPr>
        <w:t xml:space="preserve">出现下列情况之一时，发布Ⅱ级（橙色）预警： </w:t>
      </w:r>
    </w:p>
    <w:p>
      <w:pPr>
        <w:adjustRightInd w:val="0"/>
        <w:ind w:firstLine="640" w:firstLineChars="200"/>
        <w:rPr>
          <w:rFonts w:hint="eastAsia"/>
          <w:szCs w:val="32"/>
        </w:rPr>
      </w:pPr>
      <w:r>
        <w:rPr>
          <w:rFonts w:hint="eastAsia"/>
          <w:szCs w:val="32"/>
        </w:rPr>
        <w:t>1．预报除长江、嘉陵江、乌江等三江外沿江（河）区县城区将发生超保证洪水。</w:t>
      </w:r>
    </w:p>
    <w:p>
      <w:pPr>
        <w:adjustRightInd w:val="0"/>
        <w:ind w:firstLine="640" w:firstLineChars="200"/>
        <w:rPr>
          <w:rFonts w:hint="eastAsia"/>
          <w:szCs w:val="32"/>
        </w:rPr>
      </w:pPr>
      <w:r>
        <w:rPr>
          <w:rFonts w:hint="eastAsia"/>
          <w:szCs w:val="32"/>
        </w:rPr>
        <w:t xml:space="preserve">2．过去48小时2个以上区县大部地区持续出现24小时雨量100毫米以上降雨，且有超过250毫米的降雨，预计未来24小时上述地区仍将出现50毫米以上降雨；或者预计未来24小时2个以上区县大部地区将出现250毫米以上降雨。 </w:t>
      </w:r>
    </w:p>
    <w:p>
      <w:pPr>
        <w:adjustRightInd w:val="0"/>
        <w:ind w:firstLine="640" w:firstLineChars="200"/>
        <w:rPr>
          <w:rFonts w:hint="eastAsia"/>
          <w:szCs w:val="32"/>
        </w:rPr>
      </w:pPr>
      <w:r>
        <w:rPr>
          <w:rFonts w:hint="eastAsia"/>
          <w:szCs w:val="32"/>
        </w:rPr>
        <w:t xml:space="preserve">3．出现或将要出现严重危及公共安全的垮堤、溃坝、堰塞湖等灾害险情，危及人口1万人以上。 </w:t>
      </w:r>
    </w:p>
    <w:p>
      <w:pPr>
        <w:adjustRightInd w:val="0"/>
        <w:ind w:firstLine="640" w:firstLineChars="200"/>
        <w:rPr>
          <w:rFonts w:hint="eastAsia"/>
          <w:szCs w:val="32"/>
        </w:rPr>
      </w:pPr>
      <w:r>
        <w:rPr>
          <w:rFonts w:hint="eastAsia"/>
          <w:szCs w:val="32"/>
        </w:rPr>
        <w:t xml:space="preserve">4．1—3个区县发生特大干旱，或4—9个区县发生严重及以上干旱，或10个以上区县发生中度及以上干旱，且6—9月期间预计15日内、其余时段预计30日内旱情有加重趋势。 </w:t>
      </w:r>
    </w:p>
    <w:p>
      <w:pPr>
        <w:adjustRightInd w:val="0"/>
        <w:ind w:firstLine="640" w:firstLineChars="200"/>
        <w:rPr>
          <w:rFonts w:hint="eastAsia"/>
          <w:szCs w:val="32"/>
        </w:rPr>
      </w:pPr>
      <w:r>
        <w:rPr>
          <w:rFonts w:hint="eastAsia"/>
          <w:szCs w:val="32"/>
        </w:rPr>
        <w:t>5．可能发生其他严重危及公共安全或有重大社会影响的防汛抗旱突发事件，或按照上级防总和市委、市政府的要求需要发布重大（Ⅱ级、橙色）水旱灾害预警的事件。</w:t>
      </w:r>
    </w:p>
    <w:p>
      <w:pPr>
        <w:adjustRightInd w:val="0"/>
        <w:ind w:firstLine="640" w:firstLineChars="200"/>
        <w:rPr>
          <w:rFonts w:hint="eastAsia" w:eastAsia="方正楷体_GBK"/>
          <w:szCs w:val="32"/>
        </w:rPr>
      </w:pPr>
      <w:r>
        <w:rPr>
          <w:rFonts w:hint="eastAsia" w:eastAsia="方正楷体_GBK"/>
          <w:szCs w:val="32"/>
        </w:rPr>
        <w:t>（三）Ⅲ级（黄色）预警。</w:t>
      </w:r>
    </w:p>
    <w:p>
      <w:pPr>
        <w:adjustRightInd w:val="0"/>
        <w:ind w:firstLine="640" w:firstLineChars="200"/>
        <w:rPr>
          <w:rFonts w:hint="eastAsia"/>
          <w:szCs w:val="32"/>
        </w:rPr>
      </w:pPr>
      <w:r>
        <w:rPr>
          <w:rFonts w:hint="eastAsia"/>
          <w:szCs w:val="32"/>
        </w:rPr>
        <w:t xml:space="preserve">出现下列情况之一时，发布Ⅲ级（黄色）预警： </w:t>
      </w:r>
    </w:p>
    <w:p>
      <w:pPr>
        <w:adjustRightInd w:val="0"/>
        <w:ind w:firstLine="640" w:firstLineChars="200"/>
        <w:rPr>
          <w:rFonts w:hint="eastAsia"/>
          <w:szCs w:val="32"/>
        </w:rPr>
      </w:pPr>
      <w:r>
        <w:rPr>
          <w:rFonts w:hint="eastAsia"/>
          <w:szCs w:val="32"/>
        </w:rPr>
        <w:t xml:space="preserve">1．预报区县城区将发生超警戒洪水；或者市级重点示范镇、市级中心镇（以下简称重点镇）将发生超保证洪水。 </w:t>
      </w:r>
    </w:p>
    <w:p>
      <w:pPr>
        <w:adjustRightInd w:val="0"/>
        <w:ind w:firstLine="640" w:firstLineChars="200"/>
        <w:rPr>
          <w:rFonts w:hint="eastAsia"/>
          <w:szCs w:val="32"/>
        </w:rPr>
      </w:pPr>
      <w:r>
        <w:rPr>
          <w:rFonts w:hint="eastAsia"/>
          <w:szCs w:val="32"/>
        </w:rPr>
        <w:t>2．过去24小时1个以上区县大部地区出现100毫米以上降</w:t>
      </w:r>
      <w:r>
        <w:rPr>
          <w:rFonts w:hint="eastAsia"/>
          <w:spacing w:val="-4"/>
          <w:szCs w:val="32"/>
        </w:rPr>
        <w:t xml:space="preserve">雨，预计未来24小时上述地区仍将出现50毫米以上降雨；或者预计未来24小时1个以上区县大部地区将出现100毫米以上降雨。 </w:t>
      </w:r>
    </w:p>
    <w:p>
      <w:pPr>
        <w:adjustRightInd w:val="0"/>
        <w:ind w:firstLine="640" w:firstLineChars="200"/>
        <w:rPr>
          <w:rFonts w:hint="eastAsia"/>
          <w:szCs w:val="32"/>
        </w:rPr>
      </w:pPr>
      <w:r>
        <w:rPr>
          <w:rFonts w:hint="eastAsia"/>
          <w:szCs w:val="32"/>
        </w:rPr>
        <w:t xml:space="preserve">3．出现或将要出现较严重危及公共安全的垮堤、溃坝、堰塞湖等灾害险情，危及人口1000人以上。 </w:t>
      </w:r>
    </w:p>
    <w:p>
      <w:pPr>
        <w:adjustRightInd w:val="0"/>
        <w:ind w:firstLine="640" w:firstLineChars="200"/>
        <w:rPr>
          <w:rFonts w:hint="eastAsia"/>
          <w:szCs w:val="32"/>
        </w:rPr>
      </w:pPr>
      <w:r>
        <w:rPr>
          <w:rFonts w:hint="eastAsia"/>
          <w:szCs w:val="32"/>
        </w:rPr>
        <w:t xml:space="preserve">4．有区县发生中度及以上干旱，且6—9月期间预计10日内、其余时段预计20日内旱情有加重趋势。 </w:t>
      </w:r>
    </w:p>
    <w:p>
      <w:pPr>
        <w:adjustRightInd w:val="0"/>
        <w:ind w:firstLine="640" w:firstLineChars="200"/>
        <w:rPr>
          <w:rFonts w:hint="eastAsia"/>
          <w:szCs w:val="32"/>
        </w:rPr>
      </w:pPr>
      <w:r>
        <w:rPr>
          <w:rFonts w:hint="eastAsia"/>
          <w:szCs w:val="32"/>
        </w:rPr>
        <w:t>5．可能发生其他较重危及公共安全或有较大社会影响的防汛抗旱突发事件，或按照上级防总和市委、市政府的要求需要发布较大（Ⅲ级、黄色）水旱灾害预警的事件。</w:t>
      </w:r>
    </w:p>
    <w:p>
      <w:pPr>
        <w:adjustRightInd w:val="0"/>
        <w:ind w:firstLine="640" w:firstLineChars="200"/>
        <w:rPr>
          <w:rFonts w:hint="eastAsia" w:eastAsia="方正楷体_GBK"/>
          <w:szCs w:val="32"/>
        </w:rPr>
      </w:pPr>
      <w:r>
        <w:rPr>
          <w:rFonts w:hint="eastAsia" w:eastAsia="方正楷体_GBK"/>
          <w:szCs w:val="32"/>
        </w:rPr>
        <w:t>（四）Ⅳ级（蓝色）预警。</w:t>
      </w:r>
    </w:p>
    <w:p>
      <w:pPr>
        <w:adjustRightInd w:val="0"/>
        <w:ind w:firstLine="640" w:firstLineChars="200"/>
        <w:rPr>
          <w:rFonts w:hint="eastAsia"/>
          <w:szCs w:val="32"/>
        </w:rPr>
      </w:pPr>
      <w:r>
        <w:rPr>
          <w:rFonts w:hint="eastAsia"/>
          <w:szCs w:val="32"/>
        </w:rPr>
        <w:t>出现下列情况之一时，发布Ⅳ级（蓝色）预警：</w:t>
      </w:r>
    </w:p>
    <w:p>
      <w:pPr>
        <w:adjustRightInd w:val="0"/>
        <w:ind w:firstLine="640" w:firstLineChars="200"/>
        <w:rPr>
          <w:rFonts w:hint="eastAsia"/>
          <w:szCs w:val="32"/>
        </w:rPr>
      </w:pPr>
      <w:r>
        <w:rPr>
          <w:rFonts w:hint="eastAsia"/>
          <w:szCs w:val="32"/>
        </w:rPr>
        <w:t>1．预报一般镇将发生超保证洪水；或者重点镇将发生超警戒洪水。</w:t>
      </w:r>
    </w:p>
    <w:p>
      <w:pPr>
        <w:adjustRightInd w:val="0"/>
        <w:ind w:firstLine="640" w:firstLineChars="200"/>
        <w:rPr>
          <w:rFonts w:hint="eastAsia"/>
          <w:szCs w:val="32"/>
        </w:rPr>
      </w:pPr>
      <w:r>
        <w:rPr>
          <w:rFonts w:hint="eastAsia"/>
          <w:szCs w:val="32"/>
        </w:rPr>
        <w:t xml:space="preserve">2．过去24小时1个以上区县大部地区出现50毫米以上降雨，预计未来24小时上述地区仍将出现50毫米以上降雨；或者预计未来24小时1个以上区县大部地区将出现50毫米以上降雨，且部分区域有可能出现超过100毫米的降雨。 </w:t>
      </w:r>
    </w:p>
    <w:p>
      <w:pPr>
        <w:adjustRightInd w:val="0"/>
        <w:ind w:firstLine="640" w:firstLineChars="200"/>
        <w:rPr>
          <w:rFonts w:hint="eastAsia"/>
          <w:szCs w:val="32"/>
        </w:rPr>
      </w:pPr>
      <w:r>
        <w:rPr>
          <w:rFonts w:hint="eastAsia"/>
          <w:szCs w:val="32"/>
        </w:rPr>
        <w:t>3．出现或将要出现危及公共安全的垮堤、溃坝、堰塞湖等灾害险情，危及人口1000人以下。</w:t>
      </w:r>
    </w:p>
    <w:p>
      <w:pPr>
        <w:adjustRightInd w:val="0"/>
        <w:ind w:firstLine="640" w:firstLineChars="200"/>
        <w:rPr>
          <w:rFonts w:hint="eastAsia"/>
          <w:szCs w:val="32"/>
        </w:rPr>
      </w:pPr>
      <w:r>
        <w:rPr>
          <w:rFonts w:hint="eastAsia"/>
          <w:szCs w:val="32"/>
        </w:rPr>
        <w:t>4．有区县发生轻度干旱，6—9月期间连续10日、其余时段连续20日无有效降雨，且预计短期内仍无有效降雨。</w:t>
      </w:r>
    </w:p>
    <w:p>
      <w:pPr>
        <w:adjustRightInd w:val="0"/>
        <w:ind w:firstLine="640" w:firstLineChars="200"/>
        <w:rPr>
          <w:rFonts w:hint="eastAsia"/>
          <w:szCs w:val="32"/>
        </w:rPr>
      </w:pPr>
      <w:r>
        <w:rPr>
          <w:rFonts w:hint="eastAsia"/>
          <w:szCs w:val="32"/>
        </w:rPr>
        <w:t>5．可能发生其他危及公共安全或有社会影响的防汛抗旱突</w:t>
      </w:r>
      <w:r>
        <w:rPr>
          <w:rFonts w:hint="eastAsia"/>
          <w:spacing w:val="4"/>
          <w:szCs w:val="32"/>
        </w:rPr>
        <w:t>发事件，或按照上级防总和市委、市政府的要求需要发布一般（Ⅳ</w:t>
      </w:r>
      <w:r>
        <w:rPr>
          <w:rFonts w:hint="eastAsia"/>
          <w:szCs w:val="32"/>
        </w:rPr>
        <w:t>级、蓝色）水旱灾害预警的事件。</w:t>
      </w:r>
    </w:p>
    <w:p>
      <w:pPr>
        <w:adjustRightInd w:val="0"/>
        <w:ind w:firstLine="640" w:firstLineChars="200"/>
        <w:rPr>
          <w:rFonts w:hint="eastAsia" w:eastAsia="方正黑体_GBK"/>
          <w:szCs w:val="32"/>
        </w:rPr>
      </w:pPr>
      <w:r>
        <w:rPr>
          <w:rFonts w:hint="eastAsia" w:eastAsia="方正黑体_GBK"/>
          <w:szCs w:val="32"/>
        </w:rPr>
        <w:t>三、应急响应分级</w:t>
      </w:r>
    </w:p>
    <w:p>
      <w:pPr>
        <w:adjustRightInd w:val="0"/>
        <w:ind w:firstLine="640" w:firstLineChars="200"/>
        <w:rPr>
          <w:rFonts w:hint="eastAsia" w:eastAsia="方正楷体_GBK"/>
          <w:szCs w:val="32"/>
        </w:rPr>
      </w:pPr>
      <w:r>
        <w:rPr>
          <w:rFonts w:hint="eastAsia" w:eastAsia="方正楷体_GBK"/>
          <w:szCs w:val="32"/>
        </w:rPr>
        <w:t xml:space="preserve">（一）Ⅰ级应急响应。 </w:t>
      </w:r>
    </w:p>
    <w:p>
      <w:pPr>
        <w:adjustRightInd w:val="0"/>
        <w:ind w:firstLine="640" w:firstLineChars="200"/>
        <w:rPr>
          <w:rFonts w:hint="eastAsia"/>
          <w:szCs w:val="32"/>
        </w:rPr>
      </w:pPr>
      <w:r>
        <w:rPr>
          <w:rFonts w:hint="eastAsia"/>
          <w:szCs w:val="32"/>
        </w:rPr>
        <w:t xml:space="preserve">1．启动条件。出现下列情形之一时，启动Ⅰ级应急响应： </w:t>
      </w:r>
    </w:p>
    <w:p>
      <w:pPr>
        <w:adjustRightInd w:val="0"/>
        <w:ind w:firstLine="640" w:firstLineChars="200"/>
        <w:rPr>
          <w:rFonts w:hint="eastAsia"/>
          <w:szCs w:val="32"/>
        </w:rPr>
      </w:pPr>
      <w:r>
        <w:rPr>
          <w:rFonts w:hint="eastAsia"/>
          <w:szCs w:val="32"/>
        </w:rPr>
        <w:t xml:space="preserve">（1）长江、嘉陵江、乌江等三江之一发生流域性超保证洪水，或3个以上的区县城区发生超保证洪水。 </w:t>
      </w:r>
    </w:p>
    <w:p>
      <w:pPr>
        <w:adjustRightInd w:val="0"/>
        <w:ind w:firstLine="640" w:firstLineChars="200"/>
        <w:rPr>
          <w:rFonts w:hint="eastAsia"/>
          <w:szCs w:val="32"/>
        </w:rPr>
      </w:pPr>
      <w:r>
        <w:rPr>
          <w:rFonts w:hint="eastAsia"/>
          <w:szCs w:val="32"/>
        </w:rPr>
        <w:t xml:space="preserve">（2）出现特别严重危及公共安全的山洪、堰塞湖等灾害，危及人口100万人以上，或受威胁转移（安置）人口在10万人以上，或一次性因灾死亡或失踪30人以上。 </w:t>
      </w:r>
    </w:p>
    <w:p>
      <w:pPr>
        <w:adjustRightInd w:val="0"/>
        <w:ind w:firstLine="640" w:firstLineChars="200"/>
        <w:rPr>
          <w:rFonts w:hint="eastAsia"/>
          <w:szCs w:val="32"/>
        </w:rPr>
      </w:pPr>
      <w:r>
        <w:rPr>
          <w:rFonts w:hint="eastAsia"/>
          <w:szCs w:val="32"/>
        </w:rPr>
        <w:t xml:space="preserve">（3）大中型水库出现溃坝。 </w:t>
      </w:r>
    </w:p>
    <w:p>
      <w:pPr>
        <w:adjustRightInd w:val="0"/>
        <w:ind w:firstLine="640" w:firstLineChars="200"/>
        <w:rPr>
          <w:rFonts w:hint="eastAsia"/>
          <w:szCs w:val="32"/>
        </w:rPr>
      </w:pPr>
      <w:r>
        <w:rPr>
          <w:rFonts w:hint="eastAsia"/>
          <w:szCs w:val="32"/>
        </w:rPr>
        <w:t xml:space="preserve">（4）区县中心城区3小时内降雨量超过150毫米或24小时降雨量超过300毫米；或同一区域3个区县中心城区降雨量达到Ⅱ级应急响应启动条件。 </w:t>
      </w:r>
    </w:p>
    <w:p>
      <w:pPr>
        <w:adjustRightInd w:val="0"/>
        <w:ind w:firstLine="640" w:firstLineChars="200"/>
        <w:rPr>
          <w:rFonts w:hint="eastAsia"/>
          <w:szCs w:val="32"/>
        </w:rPr>
      </w:pPr>
      <w:r>
        <w:rPr>
          <w:rFonts w:hint="eastAsia"/>
          <w:szCs w:val="32"/>
        </w:rPr>
        <w:t xml:space="preserve">（5）10个以上区县发生特大干旱，或20个以上区县发生严重及以上干旱。 </w:t>
      </w:r>
    </w:p>
    <w:p>
      <w:pPr>
        <w:adjustRightInd w:val="0"/>
        <w:ind w:firstLine="640" w:firstLineChars="200"/>
        <w:rPr>
          <w:rFonts w:hint="eastAsia"/>
          <w:szCs w:val="32"/>
        </w:rPr>
      </w:pPr>
      <w:r>
        <w:rPr>
          <w:rFonts w:hint="eastAsia"/>
          <w:szCs w:val="32"/>
        </w:rPr>
        <w:t xml:space="preserve">（6）发生其他特别严重危及公共安全或有特别重大社会影响的防汛抗旱突发事件，或按照上级防总和市委、市政府的要求需要启动相应响应的事件。 </w:t>
      </w:r>
    </w:p>
    <w:p>
      <w:pPr>
        <w:adjustRightInd w:val="0"/>
        <w:ind w:firstLine="640" w:firstLineChars="200"/>
        <w:rPr>
          <w:rFonts w:hint="eastAsia"/>
          <w:szCs w:val="32"/>
        </w:rPr>
      </w:pPr>
      <w:r>
        <w:rPr>
          <w:rFonts w:hint="eastAsia"/>
          <w:szCs w:val="32"/>
        </w:rPr>
        <w:t xml:space="preserve">2．启动程序。市防办书面提出启动应急响应建议，由市防汛抗旱指挥部副指挥长会商后报指挥长，由指挥长决定是否启动Ⅰ级应急响应。 </w:t>
      </w:r>
    </w:p>
    <w:p>
      <w:pPr>
        <w:adjustRightInd w:val="0"/>
        <w:ind w:firstLine="640" w:firstLineChars="200"/>
        <w:rPr>
          <w:rFonts w:hint="eastAsia" w:eastAsia="方正楷体_GBK"/>
          <w:szCs w:val="32"/>
        </w:rPr>
      </w:pPr>
      <w:r>
        <w:rPr>
          <w:rFonts w:hint="eastAsia" w:eastAsia="方正楷体_GBK"/>
          <w:szCs w:val="32"/>
        </w:rPr>
        <w:t xml:space="preserve">（二）Ⅱ级应急响应。 </w:t>
      </w:r>
    </w:p>
    <w:p>
      <w:pPr>
        <w:adjustRightInd w:val="0"/>
        <w:ind w:firstLine="640" w:firstLineChars="200"/>
        <w:rPr>
          <w:rFonts w:hint="eastAsia"/>
          <w:szCs w:val="32"/>
        </w:rPr>
      </w:pPr>
      <w:r>
        <w:rPr>
          <w:rFonts w:hint="eastAsia"/>
          <w:szCs w:val="32"/>
        </w:rPr>
        <w:t xml:space="preserve">1．启动条件。出现下列情形之一时，启动Ⅱ级应急响应： </w:t>
      </w:r>
    </w:p>
    <w:p>
      <w:pPr>
        <w:adjustRightInd w:val="0"/>
        <w:ind w:firstLine="640" w:firstLineChars="200"/>
        <w:rPr>
          <w:rFonts w:hint="eastAsia"/>
          <w:szCs w:val="32"/>
        </w:rPr>
      </w:pPr>
      <w:r>
        <w:rPr>
          <w:rFonts w:hint="eastAsia"/>
          <w:szCs w:val="32"/>
        </w:rPr>
        <w:t>（1）长江、嘉陵江、乌江等三江局部发生超保证洪水或三江之外的区县城区发生超保证洪水。</w:t>
      </w:r>
    </w:p>
    <w:p>
      <w:pPr>
        <w:adjustRightInd w:val="0"/>
        <w:ind w:firstLine="640" w:firstLineChars="200"/>
        <w:rPr>
          <w:rFonts w:hint="eastAsia"/>
          <w:szCs w:val="32"/>
        </w:rPr>
      </w:pPr>
      <w:r>
        <w:rPr>
          <w:rFonts w:hint="eastAsia"/>
          <w:szCs w:val="32"/>
        </w:rPr>
        <w:t>（2）出现严重危及公共安全的垮堤、溃坝、堰塞湖等灾害，</w:t>
      </w:r>
      <w:r>
        <w:rPr>
          <w:rFonts w:hint="eastAsia"/>
          <w:spacing w:val="-4"/>
          <w:szCs w:val="32"/>
        </w:rPr>
        <w:t>危及人口10万人以上，或受威胁转移（安置）人口在5万人以上，</w:t>
      </w:r>
      <w:r>
        <w:rPr>
          <w:rFonts w:hint="eastAsia"/>
          <w:szCs w:val="32"/>
        </w:rPr>
        <w:t>或一次性因灾死亡或失踪20人以上。</w:t>
      </w:r>
    </w:p>
    <w:p>
      <w:pPr>
        <w:adjustRightInd w:val="0"/>
        <w:ind w:firstLine="640" w:firstLineChars="200"/>
        <w:rPr>
          <w:rFonts w:hint="eastAsia"/>
          <w:szCs w:val="32"/>
        </w:rPr>
      </w:pPr>
      <w:r>
        <w:rPr>
          <w:rFonts w:hint="eastAsia"/>
          <w:szCs w:val="32"/>
        </w:rPr>
        <w:t>（3）区县城区堤防发生大面积垮塌，或重点小型水库出现溃坝，或大中型水库、市级在建涉水工程出现严重险情。</w:t>
      </w:r>
    </w:p>
    <w:p>
      <w:pPr>
        <w:adjustRightInd w:val="0"/>
        <w:ind w:firstLine="640" w:firstLineChars="200"/>
        <w:rPr>
          <w:rFonts w:hint="eastAsia"/>
          <w:szCs w:val="32"/>
        </w:rPr>
      </w:pPr>
      <w:r>
        <w:rPr>
          <w:rFonts w:hint="eastAsia"/>
          <w:szCs w:val="32"/>
        </w:rPr>
        <w:t xml:space="preserve">（4）区县中心城区3小时降雨量超过120毫米或24小时降雨量超过250毫米；或同一区域3个区县中心城区降雨量达到Ⅲ级应急响应启动条件。 </w:t>
      </w:r>
    </w:p>
    <w:p>
      <w:pPr>
        <w:adjustRightInd w:val="0"/>
        <w:ind w:firstLine="640" w:firstLineChars="200"/>
        <w:rPr>
          <w:rFonts w:hint="eastAsia"/>
          <w:szCs w:val="32"/>
        </w:rPr>
      </w:pPr>
      <w:r>
        <w:rPr>
          <w:rFonts w:hint="eastAsia"/>
          <w:szCs w:val="32"/>
        </w:rPr>
        <w:t xml:space="preserve">（5）全市4—9个区县发生特大干旱，或10个以上区县发生严重及以上干旱，或20个以上区县发生中度及以上干旱。 </w:t>
      </w:r>
    </w:p>
    <w:p>
      <w:pPr>
        <w:adjustRightInd w:val="0"/>
        <w:ind w:firstLine="640" w:firstLineChars="200"/>
        <w:rPr>
          <w:rFonts w:hint="eastAsia"/>
          <w:szCs w:val="32"/>
        </w:rPr>
      </w:pPr>
      <w:r>
        <w:rPr>
          <w:rFonts w:hint="eastAsia"/>
          <w:szCs w:val="32"/>
        </w:rPr>
        <w:t xml:space="preserve">（6）发生其他严重危及公共安全或有重大社会影响的防汛抗旱突发事件，或按照上级防总和市委、市政府的要求需要启动相应响应的事件。 </w:t>
      </w:r>
    </w:p>
    <w:p>
      <w:pPr>
        <w:adjustRightInd w:val="0"/>
        <w:ind w:firstLine="640" w:firstLineChars="200"/>
        <w:rPr>
          <w:rFonts w:hint="eastAsia"/>
          <w:szCs w:val="32"/>
        </w:rPr>
      </w:pPr>
      <w:r>
        <w:rPr>
          <w:rFonts w:hint="eastAsia"/>
          <w:szCs w:val="32"/>
        </w:rPr>
        <w:t xml:space="preserve">2．启动程序。市防办书面提出启动应急响应建议，由市防汛抗旱指挥部副指挥长会商后决定是否启动Ⅱ级应急响应，并向指挥长报告。 </w:t>
      </w:r>
    </w:p>
    <w:p>
      <w:pPr>
        <w:adjustRightInd w:val="0"/>
        <w:ind w:firstLine="640" w:firstLineChars="200"/>
        <w:rPr>
          <w:rFonts w:hint="eastAsia" w:eastAsia="方正楷体_GBK"/>
          <w:szCs w:val="32"/>
        </w:rPr>
      </w:pPr>
      <w:r>
        <w:rPr>
          <w:rFonts w:hint="eastAsia" w:eastAsia="方正楷体_GBK"/>
          <w:szCs w:val="32"/>
        </w:rPr>
        <w:t>（三）Ⅲ级应急响应。</w:t>
      </w:r>
    </w:p>
    <w:p>
      <w:pPr>
        <w:adjustRightInd w:val="0"/>
        <w:ind w:firstLine="640" w:firstLineChars="200"/>
        <w:rPr>
          <w:rFonts w:hint="eastAsia"/>
          <w:szCs w:val="32"/>
        </w:rPr>
      </w:pPr>
      <w:r>
        <w:rPr>
          <w:rFonts w:hint="eastAsia"/>
          <w:szCs w:val="32"/>
        </w:rPr>
        <w:t xml:space="preserve">1．启动条件。出现下列情形之一时，启动Ⅲ级应急响应： </w:t>
      </w:r>
    </w:p>
    <w:p>
      <w:pPr>
        <w:adjustRightInd w:val="0"/>
        <w:ind w:firstLine="640" w:firstLineChars="200"/>
        <w:rPr>
          <w:rFonts w:hint="eastAsia"/>
          <w:szCs w:val="32"/>
        </w:rPr>
      </w:pPr>
      <w:r>
        <w:rPr>
          <w:rFonts w:hint="eastAsia"/>
          <w:szCs w:val="32"/>
        </w:rPr>
        <w:t xml:space="preserve">（1）长江、嘉陵江、乌江等三江局部发生超警戒洪水或3条以上中小河流同时发生超保证洪水。 </w:t>
      </w:r>
    </w:p>
    <w:p>
      <w:pPr>
        <w:adjustRightInd w:val="0"/>
        <w:ind w:firstLine="640" w:firstLineChars="200"/>
        <w:rPr>
          <w:rFonts w:hint="eastAsia"/>
          <w:szCs w:val="32"/>
        </w:rPr>
      </w:pPr>
      <w:r>
        <w:rPr>
          <w:rFonts w:hint="eastAsia"/>
          <w:szCs w:val="32"/>
        </w:rPr>
        <w:t xml:space="preserve">（2）出现较严重危及公共安全的垮堤、溃坝、堰塞湖等灾害，危及人口10000人以上，或受威胁转移（安置）人口在10000人以上，或一次性因灾死亡或失踪10人以上。 </w:t>
      </w:r>
    </w:p>
    <w:p>
      <w:pPr>
        <w:adjustRightInd w:val="0"/>
        <w:ind w:firstLine="640" w:firstLineChars="200"/>
        <w:rPr>
          <w:rFonts w:hint="eastAsia"/>
          <w:szCs w:val="32"/>
        </w:rPr>
      </w:pPr>
      <w:r>
        <w:rPr>
          <w:rFonts w:hint="eastAsia"/>
          <w:szCs w:val="32"/>
        </w:rPr>
        <w:t xml:space="preserve">（3）重点镇堤防发生大面积垮塌，或一般小型水库出现溃坝，或重点小型水库、重点在建涉水工程出现严重险情。 </w:t>
      </w:r>
    </w:p>
    <w:p>
      <w:pPr>
        <w:adjustRightInd w:val="0"/>
        <w:ind w:firstLine="640" w:firstLineChars="200"/>
        <w:rPr>
          <w:rFonts w:hint="eastAsia"/>
          <w:szCs w:val="32"/>
        </w:rPr>
      </w:pPr>
      <w:r>
        <w:rPr>
          <w:rFonts w:hint="eastAsia"/>
          <w:szCs w:val="32"/>
        </w:rPr>
        <w:t xml:space="preserve">（4）区县中心城区3小时降雨量超过100毫米或24小时降雨量超过150毫米；或同一区域3个区县中心城区降雨量达到Ⅳ级应急响应启动条件。 </w:t>
      </w:r>
    </w:p>
    <w:p>
      <w:pPr>
        <w:adjustRightInd w:val="0"/>
        <w:ind w:firstLine="640" w:firstLineChars="200"/>
        <w:rPr>
          <w:rFonts w:hint="eastAsia"/>
          <w:szCs w:val="32"/>
        </w:rPr>
      </w:pPr>
      <w:r>
        <w:rPr>
          <w:rFonts w:hint="eastAsia"/>
          <w:szCs w:val="32"/>
        </w:rPr>
        <w:t>（5）全市1—3个区县发生特大干旱，或4—9个区县发生严重及以上干旱，或10个以上区县发生中度及以上干旱。</w:t>
      </w:r>
    </w:p>
    <w:p>
      <w:pPr>
        <w:adjustRightInd w:val="0"/>
        <w:ind w:firstLine="640" w:firstLineChars="200"/>
        <w:rPr>
          <w:rFonts w:hint="eastAsia"/>
          <w:szCs w:val="32"/>
        </w:rPr>
      </w:pPr>
      <w:r>
        <w:rPr>
          <w:rFonts w:hint="eastAsia"/>
          <w:szCs w:val="32"/>
        </w:rPr>
        <w:t xml:space="preserve">（6）发生其他较严重危及公共安全或有较重大社会影响的防汛抗旱突发事件，或按照上级防总和市委、市政府的要求需要启动相应响应的事件。 </w:t>
      </w:r>
    </w:p>
    <w:p>
      <w:pPr>
        <w:adjustRightInd w:val="0"/>
        <w:ind w:firstLine="640" w:firstLineChars="200"/>
        <w:rPr>
          <w:rFonts w:hint="eastAsia"/>
          <w:szCs w:val="32"/>
        </w:rPr>
      </w:pPr>
      <w:r>
        <w:rPr>
          <w:rFonts w:hint="eastAsia"/>
          <w:szCs w:val="32"/>
        </w:rPr>
        <w:t xml:space="preserve">2．启动程序。原则上由区县防汛抗旱机构报经区县政府批准后启动Ⅲ级应急响应，必要时也可由市防办直接启动。 </w:t>
      </w:r>
    </w:p>
    <w:p>
      <w:pPr>
        <w:adjustRightInd w:val="0"/>
        <w:ind w:firstLine="640" w:firstLineChars="200"/>
        <w:rPr>
          <w:rFonts w:hint="eastAsia" w:eastAsia="方正楷体_GBK"/>
          <w:szCs w:val="32"/>
        </w:rPr>
      </w:pPr>
      <w:r>
        <w:rPr>
          <w:rFonts w:hint="eastAsia" w:eastAsia="方正楷体_GBK"/>
          <w:szCs w:val="32"/>
        </w:rPr>
        <w:t xml:space="preserve">（四）Ⅳ级应急响应。 </w:t>
      </w:r>
    </w:p>
    <w:p>
      <w:pPr>
        <w:adjustRightInd w:val="0"/>
        <w:ind w:firstLine="640" w:firstLineChars="200"/>
        <w:rPr>
          <w:rFonts w:hint="eastAsia"/>
          <w:szCs w:val="32"/>
        </w:rPr>
      </w:pPr>
      <w:r>
        <w:rPr>
          <w:rFonts w:hint="eastAsia"/>
          <w:szCs w:val="32"/>
        </w:rPr>
        <w:t>1．启动条件。出现下列情形之一时，启动Ⅳ级应急响应：</w:t>
      </w:r>
    </w:p>
    <w:p>
      <w:pPr>
        <w:adjustRightInd w:val="0"/>
        <w:ind w:firstLine="640" w:firstLineChars="200"/>
        <w:rPr>
          <w:rFonts w:hint="eastAsia"/>
          <w:szCs w:val="32"/>
        </w:rPr>
      </w:pPr>
      <w:r>
        <w:rPr>
          <w:rFonts w:hint="eastAsia"/>
          <w:szCs w:val="32"/>
        </w:rPr>
        <w:t xml:space="preserve">（1）长江、嘉陵江、乌江等三江之外的沿江（河）区县城区发生超警戒洪水，或1条以上中小河流发生超保证洪水。 </w:t>
      </w:r>
    </w:p>
    <w:p>
      <w:pPr>
        <w:adjustRightInd w:val="0"/>
        <w:ind w:firstLine="640" w:firstLineChars="200"/>
        <w:rPr>
          <w:rFonts w:hint="eastAsia"/>
          <w:szCs w:val="32"/>
        </w:rPr>
      </w:pPr>
      <w:r>
        <w:rPr>
          <w:rFonts w:hint="eastAsia"/>
          <w:szCs w:val="32"/>
        </w:rPr>
        <w:t xml:space="preserve">（2）出现一般性危及公共安全的堰塞湖、垮堤、溃坝等灾害，危及人口在1万人以下，或受威胁转移（安置）人口在3000人以上，或一次性因灾死亡或失踪3人以上。 </w:t>
      </w:r>
    </w:p>
    <w:p>
      <w:pPr>
        <w:adjustRightInd w:val="0"/>
        <w:ind w:firstLine="640" w:firstLineChars="200"/>
        <w:rPr>
          <w:rFonts w:hint="eastAsia"/>
          <w:szCs w:val="32"/>
        </w:rPr>
      </w:pPr>
      <w:r>
        <w:rPr>
          <w:rFonts w:hint="eastAsia"/>
          <w:szCs w:val="32"/>
        </w:rPr>
        <w:t>（3）一般镇堤防发生大面积垮塌，或一般小型水库、在建涉水工程出现严重险情。</w:t>
      </w:r>
    </w:p>
    <w:p>
      <w:pPr>
        <w:adjustRightInd w:val="0"/>
        <w:ind w:firstLine="640" w:firstLineChars="200"/>
        <w:rPr>
          <w:rFonts w:hint="eastAsia"/>
          <w:szCs w:val="32"/>
        </w:rPr>
      </w:pPr>
      <w:r>
        <w:rPr>
          <w:rFonts w:hint="eastAsia"/>
          <w:szCs w:val="32"/>
        </w:rPr>
        <w:t>（4）区县中心城区6小时降雨量超过80毫米。</w:t>
      </w:r>
    </w:p>
    <w:p>
      <w:pPr>
        <w:adjustRightInd w:val="0"/>
        <w:ind w:firstLine="640" w:firstLineChars="200"/>
        <w:rPr>
          <w:rFonts w:hint="eastAsia"/>
          <w:szCs w:val="32"/>
        </w:rPr>
      </w:pPr>
      <w:r>
        <w:rPr>
          <w:rFonts w:hint="eastAsia"/>
          <w:szCs w:val="32"/>
        </w:rPr>
        <w:t>（5）全市1—3个区县发生严重干旱，或4—9个区县发生中度及以上干旱，或10个以上区县发生轻度及以上干旱。</w:t>
      </w:r>
    </w:p>
    <w:p>
      <w:pPr>
        <w:adjustRightInd w:val="0"/>
        <w:ind w:firstLine="640" w:firstLineChars="200"/>
        <w:rPr>
          <w:rFonts w:hint="eastAsia"/>
          <w:szCs w:val="32"/>
        </w:rPr>
      </w:pPr>
      <w:r>
        <w:rPr>
          <w:rFonts w:hint="eastAsia"/>
          <w:szCs w:val="32"/>
        </w:rPr>
        <w:t>（6）发生其他危及公共安全或有社会影响的防汛抗旱突发事件，或按照上级防总和市委、市政府的要求需要启动相应响应的事件。</w:t>
      </w:r>
    </w:p>
    <w:p>
      <w:pPr>
        <w:adjustRightInd w:val="0"/>
        <w:ind w:firstLine="640" w:firstLineChars="200"/>
        <w:rPr>
          <w:rFonts w:hint="eastAsia"/>
          <w:szCs w:val="32"/>
        </w:rPr>
      </w:pPr>
      <w:r>
        <w:rPr>
          <w:rFonts w:hint="eastAsia"/>
          <w:szCs w:val="32"/>
        </w:rPr>
        <w:t xml:space="preserve">2．启动程序。原则上由区县防汛抗旱机构报经区县政府批准后启动Ⅲ级应急响应，必要时也可由市防办直接启动。 </w:t>
      </w:r>
    </w:p>
    <w:p>
      <w:pPr>
        <w:adjustRightInd w:val="0"/>
        <w:ind w:firstLine="640" w:firstLineChars="200"/>
        <w:rPr>
          <w:rFonts w:hint="eastAsia" w:eastAsia="方正黑体_GBK"/>
          <w:szCs w:val="32"/>
        </w:rPr>
      </w:pPr>
      <w:r>
        <w:rPr>
          <w:rFonts w:hint="eastAsia" w:eastAsia="方正黑体_GBK"/>
          <w:szCs w:val="32"/>
        </w:rPr>
        <w:t>四、术语解释</w:t>
      </w:r>
    </w:p>
    <w:p>
      <w:pPr>
        <w:adjustRightInd w:val="0"/>
        <w:ind w:firstLine="640" w:firstLineChars="200"/>
        <w:rPr>
          <w:rFonts w:hint="eastAsia"/>
          <w:szCs w:val="32"/>
        </w:rPr>
      </w:pPr>
      <w:r>
        <w:rPr>
          <w:rFonts w:hint="eastAsia" w:eastAsia="方正楷体_GBK"/>
          <w:szCs w:val="32"/>
        </w:rPr>
        <w:t>（一）</w:t>
      </w:r>
      <w:r>
        <w:rPr>
          <w:rFonts w:hint="eastAsia" w:eastAsia="方正楷体_GBK"/>
          <w:spacing w:val="-4"/>
          <w:szCs w:val="32"/>
        </w:rPr>
        <w:t>粮食因旱损失率。</w:t>
      </w:r>
      <w:r>
        <w:rPr>
          <w:rFonts w:hint="eastAsia"/>
          <w:spacing w:val="-4"/>
          <w:szCs w:val="32"/>
        </w:rPr>
        <w:t>因旱对粮食作物造成的减产损失量，</w:t>
      </w:r>
      <w:r>
        <w:rPr>
          <w:rFonts w:hint="eastAsia"/>
          <w:szCs w:val="32"/>
        </w:rPr>
        <w:t>占正常年的粮食总产量的比例，以百分率（%）表示。</w:t>
      </w:r>
    </w:p>
    <w:p>
      <w:pPr>
        <w:adjustRightInd w:val="0"/>
        <w:ind w:firstLine="640" w:firstLineChars="200"/>
        <w:rPr>
          <w:rFonts w:hint="eastAsia"/>
          <w:szCs w:val="32"/>
        </w:rPr>
      </w:pPr>
      <w:r>
        <w:rPr>
          <w:rFonts w:hint="eastAsia" w:eastAsia="方正楷体_GBK"/>
          <w:szCs w:val="32"/>
        </w:rPr>
        <w:t>（二）因旱饮水困难率。</w:t>
      </w:r>
      <w:r>
        <w:rPr>
          <w:rFonts w:hint="eastAsia"/>
          <w:szCs w:val="32"/>
        </w:rPr>
        <w:t>评估区因旱饮水困难人口数量（评估区评估年曾出现的因旱临时饮水困难最高峰人口数量）占评估区评估年总人口数量的比例，以百分率（%）表示。</w:t>
      </w:r>
    </w:p>
    <w:p>
      <w:pPr>
        <w:adjustRightInd w:val="0"/>
        <w:ind w:firstLine="640" w:firstLineChars="200"/>
        <w:rPr>
          <w:rFonts w:hint="eastAsia"/>
          <w:szCs w:val="32"/>
        </w:rPr>
      </w:pPr>
      <w:r>
        <w:rPr>
          <w:rFonts w:hint="eastAsia" w:eastAsia="方正楷体_GBK"/>
          <w:szCs w:val="32"/>
        </w:rPr>
        <w:t>（三）重点镇。</w:t>
      </w:r>
      <w:r>
        <w:rPr>
          <w:rFonts w:hint="eastAsia"/>
          <w:szCs w:val="32"/>
        </w:rPr>
        <w:t xml:space="preserve">《重庆市人民政府关于加快中心镇建设的意见》（渝府发〔2010〕90号）确定的4个市级重点示范镇、108个市级中心镇。 </w:t>
      </w:r>
    </w:p>
    <w:p>
      <w:pPr>
        <w:adjustRightInd w:val="0"/>
        <w:ind w:firstLine="640" w:firstLineChars="200"/>
        <w:rPr>
          <w:rFonts w:hint="eastAsia"/>
          <w:szCs w:val="32"/>
        </w:rPr>
      </w:pPr>
      <w:r>
        <w:rPr>
          <w:rFonts w:hint="eastAsia" w:eastAsia="方正楷体_GBK"/>
          <w:szCs w:val="32"/>
        </w:rPr>
        <w:t>（四）一般镇。</w:t>
      </w:r>
      <w:r>
        <w:rPr>
          <w:rFonts w:hint="eastAsia"/>
          <w:szCs w:val="32"/>
        </w:rPr>
        <w:t xml:space="preserve">除重点镇以外的城（乡）镇。 </w:t>
      </w:r>
    </w:p>
    <w:p>
      <w:pPr>
        <w:adjustRightInd w:val="0"/>
        <w:ind w:firstLine="640" w:firstLineChars="200"/>
        <w:rPr>
          <w:rFonts w:hint="eastAsia"/>
          <w:szCs w:val="32"/>
        </w:rPr>
      </w:pPr>
      <w:r>
        <w:rPr>
          <w:rFonts w:hint="eastAsia"/>
          <w:szCs w:val="32"/>
        </w:rPr>
        <w:t>本预案有关数量的表述中，“以上”含本数，“以下”不含本数。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22CFB"/>
    <w:rsid w:val="3542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2020-12-15T01:55:00Z</dcterms:created>
  <dc:creator>indigo</dc:creator>
  <cp:lastModifiedBy>indigo</cp:lastModifiedBy>
  <dcterms:modified xsi:type="dcterms:W3CDTF">2020-12-15T01:56:08Z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